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AB" w:rsidRPr="0077579C" w:rsidRDefault="000924AB" w:rsidP="001676F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77579C">
        <w:rPr>
          <w:rFonts w:ascii="Arial" w:hAnsi="Arial" w:cs="Arial"/>
          <w:b/>
          <w:bCs/>
          <w:sz w:val="32"/>
          <w:szCs w:val="32"/>
          <w:lang w:eastAsia="ru-RU"/>
        </w:rPr>
        <w:t>АДМИНИСТРАЦИЯ</w:t>
      </w:r>
    </w:p>
    <w:p w:rsidR="000924AB" w:rsidRPr="0077579C" w:rsidRDefault="000924AB" w:rsidP="001676F4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БАНИНСКОГО</w:t>
      </w:r>
      <w:r w:rsidRPr="0077579C">
        <w:rPr>
          <w:rFonts w:ascii="Arial" w:hAnsi="Arial" w:cs="Arial"/>
          <w:b/>
          <w:bCs/>
          <w:sz w:val="32"/>
          <w:szCs w:val="32"/>
          <w:lang w:eastAsia="ru-RU"/>
        </w:rPr>
        <w:t xml:space="preserve"> СЕЛЬСОВЕТА</w:t>
      </w:r>
    </w:p>
    <w:p w:rsidR="000924AB" w:rsidRPr="0077579C" w:rsidRDefault="000924AB" w:rsidP="001676F4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77579C">
        <w:rPr>
          <w:rFonts w:ascii="Arial" w:hAnsi="Arial" w:cs="Arial"/>
          <w:b/>
          <w:bCs/>
          <w:sz w:val="32"/>
          <w:szCs w:val="32"/>
          <w:lang w:eastAsia="ru-RU"/>
        </w:rPr>
        <w:t>ФАТЕЖСКОГО РАЙОНА</w:t>
      </w:r>
    </w:p>
    <w:p w:rsidR="000924AB" w:rsidRPr="0077579C" w:rsidRDefault="000924AB" w:rsidP="001676F4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77579C">
        <w:rPr>
          <w:rFonts w:ascii="Arial" w:hAnsi="Arial" w:cs="Arial"/>
          <w:b/>
          <w:bCs/>
          <w:sz w:val="32"/>
          <w:szCs w:val="32"/>
          <w:lang w:eastAsia="ru-RU"/>
        </w:rPr>
        <w:t>КУРСКОЙ ОБЛАСТИ</w:t>
      </w:r>
    </w:p>
    <w:p w:rsidR="000924AB" w:rsidRPr="0077579C" w:rsidRDefault="000924AB" w:rsidP="001676F4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0924AB" w:rsidRPr="0077579C" w:rsidRDefault="000924AB" w:rsidP="001676F4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77579C">
        <w:rPr>
          <w:rFonts w:ascii="Arial" w:hAnsi="Arial" w:cs="Arial"/>
          <w:b/>
          <w:bCs/>
          <w:sz w:val="32"/>
          <w:szCs w:val="32"/>
          <w:lang w:eastAsia="ru-RU"/>
        </w:rPr>
        <w:t>ПОСТАНОВЛЕНИЕ</w:t>
      </w:r>
    </w:p>
    <w:p w:rsidR="000924AB" w:rsidRPr="0077579C" w:rsidRDefault="000924AB" w:rsidP="001676F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от 29 апреля 2021 года № 19</w:t>
      </w:r>
    </w:p>
    <w:p w:rsidR="000924AB" w:rsidRPr="0077579C" w:rsidRDefault="000924AB" w:rsidP="001676F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0924AB" w:rsidRPr="0077579C" w:rsidRDefault="000924AB" w:rsidP="001676F4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ind w:right="57"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77579C">
        <w:rPr>
          <w:rFonts w:ascii="Arial" w:hAnsi="Arial" w:cs="Arial"/>
          <w:b/>
          <w:bCs/>
          <w:sz w:val="32"/>
          <w:szCs w:val="32"/>
          <w:lang w:eastAsia="zh-CN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sz w:val="32"/>
          <w:szCs w:val="32"/>
          <w:lang w:eastAsia="zh-CN"/>
        </w:rPr>
        <w:t>Банинского</w:t>
      </w:r>
      <w:r w:rsidRPr="0077579C">
        <w:rPr>
          <w:rFonts w:ascii="Arial" w:hAnsi="Arial" w:cs="Arial"/>
          <w:b/>
          <w:bCs/>
          <w:sz w:val="32"/>
          <w:szCs w:val="32"/>
          <w:lang w:eastAsia="zh-CN"/>
        </w:rPr>
        <w:t xml:space="preserve"> сельсовета Фатежского района Курской </w:t>
      </w:r>
      <w:r>
        <w:rPr>
          <w:rFonts w:ascii="Arial" w:hAnsi="Arial" w:cs="Arial"/>
          <w:b/>
          <w:bCs/>
          <w:sz w:val="32"/>
          <w:szCs w:val="32"/>
          <w:lang w:eastAsia="zh-CN"/>
        </w:rPr>
        <w:t>области от 17.01.2019 года №07</w:t>
      </w:r>
      <w:r w:rsidRPr="0077579C">
        <w:rPr>
          <w:rFonts w:ascii="Arial" w:hAnsi="Arial" w:cs="Arial"/>
          <w:b/>
          <w:bCs/>
          <w:sz w:val="32"/>
          <w:szCs w:val="32"/>
          <w:lang w:eastAsia="zh-CN"/>
        </w:rPr>
        <w:t xml:space="preserve"> «</w:t>
      </w:r>
      <w:r w:rsidRPr="0077579C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Административного регламента Администрации </w:t>
      </w: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Банинского</w:t>
      </w:r>
      <w:r w:rsidRPr="0077579C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сельсовета Фатежского района по предоставлению </w:t>
      </w:r>
      <w:r w:rsidRPr="0077579C">
        <w:rPr>
          <w:rFonts w:ascii="Arial" w:hAnsi="Arial" w:cs="Arial"/>
          <w:b/>
          <w:bCs/>
          <w:sz w:val="32"/>
          <w:szCs w:val="32"/>
          <w:lang w:eastAsia="ru-RU"/>
        </w:rPr>
        <w:t>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торгах»»</w:t>
      </w:r>
    </w:p>
    <w:p w:rsidR="000924AB" w:rsidRPr="0077579C" w:rsidRDefault="000924AB" w:rsidP="001676F4">
      <w:pPr>
        <w:suppressAutoHyphens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0924AB" w:rsidRPr="0077579C" w:rsidRDefault="000924AB" w:rsidP="001676F4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924AB" w:rsidRPr="0077579C" w:rsidRDefault="000924AB" w:rsidP="001676F4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924AB" w:rsidRPr="0077579C" w:rsidRDefault="000924AB" w:rsidP="001676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579C">
        <w:rPr>
          <w:rFonts w:ascii="Arial" w:hAnsi="Arial" w:cs="Arial"/>
          <w:sz w:val="24"/>
          <w:szCs w:val="24"/>
          <w:lang w:eastAsia="ru-RU"/>
        </w:rPr>
        <w:t xml:space="preserve">В целях выполнения постановлений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от 13 июня 2018 года № 676 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регламентов», в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в целях исполнения постановления Администрации </w:t>
      </w:r>
      <w:r>
        <w:rPr>
          <w:rFonts w:ascii="Arial" w:hAnsi="Arial" w:cs="Arial"/>
          <w:sz w:val="24"/>
          <w:szCs w:val="24"/>
          <w:lang w:eastAsia="ru-RU"/>
        </w:rPr>
        <w:t>Банинского</w:t>
      </w:r>
      <w:r w:rsidRPr="0077579C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сельсовета Фатежского района №69</w:t>
      </w:r>
      <w:r w:rsidRPr="0077579C">
        <w:rPr>
          <w:rFonts w:ascii="Arial" w:hAnsi="Arial" w:cs="Arial"/>
          <w:sz w:val="24"/>
          <w:szCs w:val="24"/>
          <w:lang w:eastAsia="ru-RU"/>
        </w:rPr>
        <w:t xml:space="preserve"> от 26.10.2018 года «О разработке и утверждении административных регламентов предоставления муниципальных услуг», Администрация </w:t>
      </w:r>
      <w:r>
        <w:rPr>
          <w:rFonts w:ascii="Arial" w:hAnsi="Arial" w:cs="Arial"/>
          <w:sz w:val="24"/>
          <w:szCs w:val="24"/>
          <w:lang w:eastAsia="ru-RU"/>
        </w:rPr>
        <w:t>Банинского</w:t>
      </w:r>
      <w:r w:rsidRPr="0077579C">
        <w:rPr>
          <w:rFonts w:ascii="Arial" w:hAnsi="Arial" w:cs="Arial"/>
          <w:sz w:val="24"/>
          <w:szCs w:val="24"/>
          <w:lang w:eastAsia="ru-RU"/>
        </w:rPr>
        <w:t xml:space="preserve"> сельсовета Фатежского района постановляет:</w:t>
      </w:r>
    </w:p>
    <w:p w:rsidR="000924AB" w:rsidRPr="0077579C" w:rsidRDefault="000924AB" w:rsidP="001676F4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579C">
        <w:rPr>
          <w:rFonts w:ascii="Arial" w:hAnsi="Arial" w:cs="Arial"/>
          <w:sz w:val="24"/>
          <w:szCs w:val="24"/>
        </w:rPr>
        <w:t>1. Внести изменения в Административный регламент</w:t>
      </w:r>
      <w:r w:rsidRPr="0077579C">
        <w:rPr>
          <w:rFonts w:ascii="Arial" w:hAnsi="Arial" w:cs="Arial"/>
          <w:color w:val="000000"/>
          <w:sz w:val="24"/>
          <w:szCs w:val="24"/>
        </w:rPr>
        <w:t xml:space="preserve">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</w:t>
      </w:r>
      <w:r w:rsidRPr="0077579C">
        <w:rPr>
          <w:rFonts w:ascii="Arial" w:hAnsi="Arial" w:cs="Arial"/>
          <w:sz w:val="24"/>
          <w:szCs w:val="24"/>
          <w:lang w:eastAsia="ru-RU"/>
        </w:rPr>
        <w:t xml:space="preserve">, утвержденный постановлением Администрации </w:t>
      </w:r>
      <w:r>
        <w:rPr>
          <w:rFonts w:ascii="Arial" w:hAnsi="Arial" w:cs="Arial"/>
          <w:sz w:val="24"/>
          <w:szCs w:val="24"/>
          <w:lang w:eastAsia="ru-RU"/>
        </w:rPr>
        <w:t>Банинского</w:t>
      </w:r>
      <w:r w:rsidRPr="0077579C">
        <w:rPr>
          <w:rFonts w:ascii="Arial" w:hAnsi="Arial" w:cs="Arial"/>
          <w:sz w:val="24"/>
          <w:szCs w:val="24"/>
          <w:lang w:eastAsia="ru-RU"/>
        </w:rPr>
        <w:t xml:space="preserve"> сельсовета Фатежск</w:t>
      </w:r>
      <w:r>
        <w:rPr>
          <w:rFonts w:ascii="Arial" w:hAnsi="Arial" w:cs="Arial"/>
          <w:sz w:val="24"/>
          <w:szCs w:val="24"/>
          <w:lang w:eastAsia="ru-RU"/>
        </w:rPr>
        <w:t>ого района Курской области от 17.01.2019 №07</w:t>
      </w:r>
      <w:r w:rsidRPr="0077579C">
        <w:rPr>
          <w:rFonts w:ascii="Arial" w:hAnsi="Arial" w:cs="Arial"/>
          <w:sz w:val="24"/>
          <w:szCs w:val="24"/>
          <w:lang w:eastAsia="ru-RU"/>
        </w:rPr>
        <w:t>.</w:t>
      </w:r>
    </w:p>
    <w:p w:rsidR="000924AB" w:rsidRPr="0077579C" w:rsidRDefault="000924AB" w:rsidP="001676F4">
      <w:pPr>
        <w:pStyle w:val="NormalWeb"/>
        <w:shd w:val="clear" w:color="auto" w:fill="FFFFFF"/>
        <w:spacing w:before="0" w:after="0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77579C">
        <w:rPr>
          <w:rFonts w:ascii="Arial" w:hAnsi="Arial" w:cs="Arial"/>
          <w:color w:val="000000"/>
          <w:lang w:eastAsia="ru-RU"/>
        </w:rPr>
        <w:t xml:space="preserve">2. Пункт 3.4.10 изложить в следующей редакции: </w:t>
      </w:r>
    </w:p>
    <w:p w:rsidR="000924AB" w:rsidRPr="0077579C" w:rsidRDefault="000924AB" w:rsidP="00E30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579C">
        <w:rPr>
          <w:rFonts w:ascii="Arial" w:hAnsi="Arial" w:cs="Arial"/>
          <w:sz w:val="24"/>
          <w:szCs w:val="24"/>
          <w:lang w:eastAsia="ru-RU"/>
        </w:rPr>
        <w:t>«3.4.10. Участниками аукциона на право заключения договора аренды земельного участка для комплексного развития территории могут являться только юридические лица.</w:t>
      </w:r>
      <w:bookmarkStart w:id="0" w:name="Par1"/>
      <w:bookmarkEnd w:id="0"/>
      <w:r w:rsidRPr="0077579C">
        <w:rPr>
          <w:rFonts w:ascii="Arial" w:hAnsi="Arial" w:cs="Arial"/>
          <w:sz w:val="24"/>
          <w:szCs w:val="24"/>
          <w:lang w:eastAsia="ru-RU"/>
        </w:rPr>
        <w:t>»;</w:t>
      </w:r>
    </w:p>
    <w:p w:rsidR="000924AB" w:rsidRPr="0077579C" w:rsidRDefault="000924AB" w:rsidP="00E30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579C">
        <w:rPr>
          <w:rFonts w:ascii="Arial" w:hAnsi="Arial" w:cs="Arial"/>
          <w:sz w:val="24"/>
          <w:szCs w:val="24"/>
          <w:lang w:eastAsia="ru-RU"/>
        </w:rPr>
        <w:t>Пункт 3.4.23 изложить в следующей редакции:</w:t>
      </w:r>
    </w:p>
    <w:p w:rsidR="000924AB" w:rsidRPr="0077579C" w:rsidRDefault="000924AB" w:rsidP="00E30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579C">
        <w:rPr>
          <w:rFonts w:ascii="Arial" w:hAnsi="Arial" w:cs="Arial"/>
          <w:sz w:val="24"/>
          <w:szCs w:val="24"/>
          <w:lang w:eastAsia="ru-RU"/>
        </w:rPr>
        <w:t>«3.4.23.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участок».</w:t>
      </w:r>
    </w:p>
    <w:p w:rsidR="000924AB" w:rsidRPr="0077579C" w:rsidRDefault="000924AB" w:rsidP="00E303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579C">
        <w:rPr>
          <w:rFonts w:ascii="Arial" w:hAnsi="Arial" w:cs="Arial"/>
          <w:sz w:val="24"/>
          <w:szCs w:val="24"/>
          <w:lang w:eastAsia="ru-RU"/>
        </w:rPr>
        <w:t>3. Постановление вступает в силу со дня его официального опубликования.</w:t>
      </w:r>
    </w:p>
    <w:p w:rsidR="000924AB" w:rsidRPr="0077579C" w:rsidRDefault="000924AB" w:rsidP="00E303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579C">
        <w:rPr>
          <w:rFonts w:ascii="Arial" w:hAnsi="Arial" w:cs="Arial"/>
          <w:sz w:val="24"/>
          <w:szCs w:val="24"/>
          <w:lang w:eastAsia="ru-RU"/>
        </w:rPr>
        <w:t xml:space="preserve">4. Контроль за исполнением </w:t>
      </w:r>
      <w:r>
        <w:rPr>
          <w:rFonts w:ascii="Arial" w:hAnsi="Arial" w:cs="Arial"/>
          <w:sz w:val="24"/>
          <w:szCs w:val="24"/>
          <w:lang w:eastAsia="ru-RU"/>
        </w:rPr>
        <w:t>п</w:t>
      </w:r>
      <w:r w:rsidRPr="0077579C">
        <w:rPr>
          <w:rFonts w:ascii="Arial" w:hAnsi="Arial" w:cs="Arial"/>
          <w:sz w:val="24"/>
          <w:szCs w:val="24"/>
          <w:lang w:eastAsia="ru-RU"/>
        </w:rPr>
        <w:t>остановления оставляю за собой.</w:t>
      </w:r>
    </w:p>
    <w:p w:rsidR="000924AB" w:rsidRPr="0077579C" w:rsidRDefault="000924AB" w:rsidP="00E303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924AB" w:rsidRDefault="000924AB" w:rsidP="00E303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924AB" w:rsidRPr="0077579C" w:rsidRDefault="000924AB" w:rsidP="00E303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924AB" w:rsidRPr="0077579C" w:rsidRDefault="000924AB" w:rsidP="00A3527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7579C">
        <w:rPr>
          <w:rFonts w:ascii="Arial" w:hAnsi="Arial" w:cs="Arial"/>
          <w:sz w:val="24"/>
          <w:szCs w:val="24"/>
          <w:lang w:eastAsia="ru-RU"/>
        </w:rPr>
        <w:t xml:space="preserve">Глава </w:t>
      </w:r>
      <w:r>
        <w:rPr>
          <w:rFonts w:ascii="Arial" w:hAnsi="Arial" w:cs="Arial"/>
          <w:sz w:val="24"/>
          <w:szCs w:val="24"/>
          <w:lang w:eastAsia="ru-RU"/>
        </w:rPr>
        <w:t>Банинского</w:t>
      </w:r>
      <w:r w:rsidRPr="0077579C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</w:p>
    <w:p w:rsidR="000924AB" w:rsidRPr="0077579C" w:rsidRDefault="000924AB" w:rsidP="00A3527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7579C">
        <w:rPr>
          <w:rFonts w:ascii="Arial" w:hAnsi="Arial" w:cs="Arial"/>
          <w:sz w:val="24"/>
          <w:szCs w:val="24"/>
          <w:lang w:eastAsia="ru-RU"/>
        </w:rPr>
        <w:t xml:space="preserve">Фатежского района </w:t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bookmarkStart w:id="1" w:name="_GoBack"/>
      <w:bookmarkEnd w:id="1"/>
      <w:r>
        <w:rPr>
          <w:rFonts w:ascii="Arial" w:hAnsi="Arial" w:cs="Arial"/>
          <w:sz w:val="24"/>
          <w:szCs w:val="24"/>
          <w:lang w:eastAsia="ru-RU"/>
        </w:rPr>
        <w:t>В.И.Быстрякова</w:t>
      </w:r>
    </w:p>
    <w:p w:rsidR="000924AB" w:rsidRPr="0077579C" w:rsidRDefault="000924AB" w:rsidP="00A35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924AB" w:rsidRPr="0077579C" w:rsidRDefault="000924AB" w:rsidP="00A35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924AB" w:rsidRPr="0077579C" w:rsidRDefault="000924AB" w:rsidP="001676F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924AB" w:rsidRDefault="000924AB"/>
    <w:sectPr w:rsidR="000924AB" w:rsidSect="0077579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B58"/>
    <w:rsid w:val="00025E97"/>
    <w:rsid w:val="000924AB"/>
    <w:rsid w:val="001676F4"/>
    <w:rsid w:val="00180791"/>
    <w:rsid w:val="00732F0E"/>
    <w:rsid w:val="0077579C"/>
    <w:rsid w:val="00776DC5"/>
    <w:rsid w:val="0094250F"/>
    <w:rsid w:val="00A35276"/>
    <w:rsid w:val="00D03B58"/>
    <w:rsid w:val="00E30379"/>
    <w:rsid w:val="00F33ECE"/>
    <w:rsid w:val="00FC0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6F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676F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380</Words>
  <Characters>2168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2021-04-18T15:36:00Z</dcterms:created>
  <dcterms:modified xsi:type="dcterms:W3CDTF">2020-11-23T22:56:00Z</dcterms:modified>
</cp:coreProperties>
</file>