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23" w:rsidRPr="00D1680B" w:rsidRDefault="000D1523" w:rsidP="000D1523">
      <w:pPr>
        <w:tabs>
          <w:tab w:val="left" w:pos="360"/>
        </w:tabs>
        <w:autoSpaceDE w:val="0"/>
        <w:autoSpaceDN w:val="0"/>
        <w:adjustRightInd w:val="0"/>
        <w:contextualSpacing/>
        <w:jc w:val="center"/>
        <w:rPr>
          <w:b/>
          <w:bCs/>
          <w:color w:val="000000"/>
        </w:rPr>
      </w:pPr>
      <w:r w:rsidRPr="00D1680B">
        <w:rPr>
          <w:b/>
          <w:bCs/>
          <w:color w:val="000000"/>
        </w:rPr>
        <w:t>Декларация</w:t>
      </w:r>
    </w:p>
    <w:p w:rsidR="000D1523" w:rsidRPr="00D1680B" w:rsidRDefault="000D1523" w:rsidP="000D1523">
      <w:pPr>
        <w:tabs>
          <w:tab w:val="left" w:pos="360"/>
        </w:tabs>
        <w:autoSpaceDE w:val="0"/>
        <w:autoSpaceDN w:val="0"/>
        <w:adjustRightInd w:val="0"/>
        <w:contextualSpacing/>
        <w:jc w:val="center"/>
        <w:rPr>
          <w:rFonts w:eastAsia="Calibri"/>
          <w:b/>
          <w:bCs/>
          <w:lang w:eastAsia="en-US"/>
        </w:rPr>
      </w:pPr>
      <w:r w:rsidRPr="00D1680B">
        <w:rPr>
          <w:b/>
          <w:bCs/>
          <w:color w:val="000000"/>
        </w:rPr>
        <w:t xml:space="preserve">о соответствии участника </w:t>
      </w:r>
      <w:r w:rsidRPr="00D1680B">
        <w:rPr>
          <w:rFonts w:eastAsia="Calibri"/>
          <w:b/>
          <w:bCs/>
          <w:lang w:eastAsia="en-US"/>
        </w:rPr>
        <w:t>аукциона требованиям,</w:t>
      </w:r>
    </w:p>
    <w:p w:rsidR="000D1523" w:rsidRPr="00D1680B" w:rsidRDefault="000D1523" w:rsidP="000D1523">
      <w:pPr>
        <w:tabs>
          <w:tab w:val="left" w:pos="360"/>
        </w:tabs>
        <w:autoSpaceDE w:val="0"/>
        <w:autoSpaceDN w:val="0"/>
        <w:adjustRightInd w:val="0"/>
        <w:contextualSpacing/>
        <w:jc w:val="center"/>
        <w:rPr>
          <w:b/>
          <w:bCs/>
          <w:color w:val="000000"/>
        </w:rPr>
      </w:pPr>
      <w:proofErr w:type="gramStart"/>
      <w:r w:rsidRPr="00D1680B">
        <w:rPr>
          <w:rFonts w:eastAsia="Calibri"/>
          <w:b/>
          <w:bCs/>
          <w:lang w:eastAsia="en-US"/>
        </w:rPr>
        <w:t xml:space="preserve">установленным </w:t>
      </w:r>
      <w:hyperlink r:id="rId5" w:history="1">
        <w:r w:rsidRPr="00D1680B">
          <w:rPr>
            <w:rFonts w:eastAsia="Calibri"/>
            <w:b/>
            <w:bCs/>
            <w:color w:val="0000FF"/>
            <w:lang w:eastAsia="en-US"/>
          </w:rPr>
          <w:t>пунктами 3</w:t>
        </w:r>
      </w:hyperlink>
      <w:r w:rsidRPr="00D1680B">
        <w:rPr>
          <w:rFonts w:eastAsia="Calibri"/>
          <w:b/>
          <w:bCs/>
          <w:lang w:eastAsia="en-US"/>
        </w:rPr>
        <w:t xml:space="preserve"> - </w:t>
      </w:r>
      <w:hyperlink r:id="rId6" w:history="1">
        <w:r w:rsidRPr="00D1680B">
          <w:rPr>
            <w:rFonts w:eastAsia="Calibri"/>
            <w:b/>
            <w:bCs/>
            <w:color w:val="0000FF"/>
            <w:lang w:eastAsia="en-US"/>
          </w:rPr>
          <w:t>9 части 1 статьи 31</w:t>
        </w:r>
      </w:hyperlink>
      <w:r w:rsidRPr="00D1680B">
        <w:rPr>
          <w:rFonts w:eastAsia="Calibri"/>
          <w:b/>
          <w:bCs/>
          <w:lang w:eastAsia="en-US"/>
        </w:rPr>
        <w:t xml:space="preserve"> Закона </w:t>
      </w:r>
      <w:proofErr w:type="gramEnd"/>
    </w:p>
    <w:p w:rsidR="000D1523" w:rsidRPr="00D1680B" w:rsidRDefault="000D1523" w:rsidP="000D1523">
      <w:pPr>
        <w:tabs>
          <w:tab w:val="left" w:pos="360"/>
        </w:tabs>
        <w:autoSpaceDE w:val="0"/>
        <w:autoSpaceDN w:val="0"/>
        <w:adjustRightInd w:val="0"/>
        <w:contextualSpacing/>
        <w:jc w:val="center"/>
        <w:rPr>
          <w:b/>
          <w:bCs/>
          <w:color w:val="000000"/>
        </w:rPr>
      </w:pPr>
    </w:p>
    <w:p w:rsidR="000D1523" w:rsidRPr="00D1680B" w:rsidRDefault="000D1523" w:rsidP="000D1523">
      <w:pPr>
        <w:ind w:firstLine="426"/>
        <w:contextualSpacing/>
        <w:jc w:val="both"/>
      </w:pPr>
      <w:r w:rsidRPr="00D1680B">
        <w:t xml:space="preserve">Настоящим уведомляем о соответствии </w:t>
      </w:r>
      <w:r>
        <w:rPr>
          <w:i/>
          <w:u w:val="single"/>
        </w:rPr>
        <w:t xml:space="preserve">ИП Сальникова Владислава Александровича </w:t>
      </w:r>
      <w:r w:rsidRPr="00D1680B">
        <w:t>следующим требованиям:</w:t>
      </w:r>
    </w:p>
    <w:p w:rsidR="000D1523" w:rsidRPr="00D1680B" w:rsidRDefault="000D1523" w:rsidP="000D152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</w:pPr>
      <w:proofErr w:type="spellStart"/>
      <w:r w:rsidRPr="00D1680B">
        <w:t>Непроведение</w:t>
      </w:r>
      <w:proofErr w:type="spellEnd"/>
      <w:r w:rsidRPr="00D1680B">
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производства.</w:t>
      </w:r>
    </w:p>
    <w:p w:rsidR="000D1523" w:rsidRPr="00D1680B" w:rsidRDefault="000D1523" w:rsidP="000D152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</w:pPr>
      <w:proofErr w:type="spellStart"/>
      <w:r w:rsidRPr="00D1680B">
        <w:t>Неприостановление</w:t>
      </w:r>
      <w:proofErr w:type="spellEnd"/>
      <w:r w:rsidRPr="00D1680B">
        <w:t xml:space="preserve"> деятельности участника закупки в порядке, установленном </w:t>
      </w:r>
      <w:hyperlink r:id="rId7" w:history="1">
        <w:r w:rsidRPr="00D1680B">
          <w:t>Кодексом</w:t>
        </w:r>
      </w:hyperlink>
      <w:r w:rsidRPr="00D1680B">
        <w:t xml:space="preserve"> Российской Федерации об административных правонарушениях, на дату подачи заявки на участие в закупке.</w:t>
      </w:r>
    </w:p>
    <w:p w:rsidR="000D1523" w:rsidRPr="00D1680B" w:rsidRDefault="000D1523" w:rsidP="000D152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</w:pPr>
      <w:proofErr w:type="gramStart"/>
      <w:r w:rsidRPr="00D1680B">
        <w:t xml:space="preserve"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8" w:history="1">
        <w:r w:rsidRPr="00D1680B">
          <w:t>законодательством</w:t>
        </w:r>
      </w:hyperlink>
      <w:r w:rsidRPr="00D1680B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</w:t>
      </w:r>
      <w:proofErr w:type="gramEnd"/>
      <w:r w:rsidRPr="00D1680B">
        <w:t xml:space="preserve"> </w:t>
      </w:r>
      <w:proofErr w:type="gramStart"/>
      <w:r w:rsidRPr="00D1680B">
        <w:t xml:space="preserve">заявителя по уплате этих сумм исполненной или которые признаны безнадежными к взысканию в соответствии с </w:t>
      </w:r>
      <w:hyperlink r:id="rId9" w:history="1">
        <w:r w:rsidRPr="00D1680B">
          <w:t>законодательством</w:t>
        </w:r>
      </w:hyperlink>
      <w:r w:rsidRPr="00D1680B">
        <w:t xml:space="preserve">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</w:t>
      </w:r>
      <w:proofErr w:type="gramEnd"/>
      <w:r w:rsidRPr="00D1680B">
        <w:t xml:space="preserve">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D1680B">
        <w:t>указанных</w:t>
      </w:r>
      <w:proofErr w:type="gramEnd"/>
      <w:r w:rsidRPr="00D1680B">
        <w:t xml:space="preserve">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принято.</w:t>
      </w:r>
    </w:p>
    <w:p w:rsidR="000D1523" w:rsidRPr="00D1680B" w:rsidRDefault="000D1523" w:rsidP="000D152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</w:pPr>
      <w:proofErr w:type="gramStart"/>
      <w:r w:rsidRPr="00D1680B">
        <w:t>Отсутствие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</w:t>
      </w:r>
      <w:proofErr w:type="gramEnd"/>
      <w:r w:rsidRPr="00D1680B">
        <w:t xml:space="preserve"> товара, выполнением работы, оказанием услуги, </w:t>
      </w:r>
      <w:proofErr w:type="gramStart"/>
      <w:r w:rsidRPr="00D1680B">
        <w:t>являющихся</w:t>
      </w:r>
      <w:proofErr w:type="gramEnd"/>
      <w:r w:rsidRPr="00D1680B">
        <w:t xml:space="preserve"> объектом осуществляемой закупки, и административного наказания в виде дисквалификации.</w:t>
      </w:r>
    </w:p>
    <w:p w:rsidR="000D1523" w:rsidRPr="00D1680B" w:rsidRDefault="000D1523" w:rsidP="000D152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</w:pPr>
      <w:r w:rsidRPr="00D1680B">
        <w:t>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фильма.</w:t>
      </w:r>
    </w:p>
    <w:p w:rsidR="000D1523" w:rsidRPr="00D1680B" w:rsidRDefault="000D1523" w:rsidP="000D152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</w:pPr>
      <w:proofErr w:type="gramStart"/>
      <w:r w:rsidRPr="00D1680B">
        <w:t xml:space="preserve"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закупок, руководитель контрактной службы заказчика, контрактный управляющий состоят в браке с физическими лицами, являющимися </w:t>
      </w:r>
      <w:proofErr w:type="spellStart"/>
      <w:r w:rsidRPr="00D1680B">
        <w:t>выгодоприобретателями</w:t>
      </w:r>
      <w:proofErr w:type="spellEnd"/>
      <w:r w:rsidRPr="00D1680B">
        <w:t>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</w:t>
      </w:r>
      <w:proofErr w:type="gramEnd"/>
      <w:r w:rsidRPr="00D1680B">
        <w:t xml:space="preserve"> </w:t>
      </w:r>
      <w:proofErr w:type="gramStart"/>
      <w:r w:rsidRPr="00D1680B">
        <w:t xml:space="preserve">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D1680B">
        <w:t>неполнородными</w:t>
      </w:r>
      <w:proofErr w:type="spellEnd"/>
      <w:r w:rsidRPr="00D1680B">
        <w:t xml:space="preserve"> (имеющими общих отца или мать) братьями и сестрами), усыновителями или усыновленными указанных физических лиц.</w:t>
      </w:r>
      <w:proofErr w:type="gramEnd"/>
      <w:r w:rsidRPr="00D1680B">
        <w:t xml:space="preserve"> Под </w:t>
      </w:r>
      <w:proofErr w:type="spellStart"/>
      <w:r w:rsidRPr="00D1680B">
        <w:t>выгодоприобретателями</w:t>
      </w:r>
      <w:proofErr w:type="spellEnd"/>
      <w:r w:rsidRPr="00D1680B">
        <w:t xml:space="preserve"> для целей настоящей статьи понимаются физические лица, владеющие </w:t>
      </w:r>
      <w:r w:rsidRPr="00D1680B">
        <w:lastRenderedPageBreak/>
        <w:t>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  <w:p w:rsidR="000D1523" w:rsidRPr="00D1680B" w:rsidRDefault="000D1523" w:rsidP="000D1523">
      <w:pPr>
        <w:tabs>
          <w:tab w:val="left" w:pos="360"/>
        </w:tabs>
        <w:autoSpaceDE w:val="0"/>
        <w:autoSpaceDN w:val="0"/>
        <w:adjustRightInd w:val="0"/>
        <w:contextualSpacing/>
        <w:rPr>
          <w:b/>
          <w:bCs/>
          <w:color w:val="000000"/>
        </w:rPr>
      </w:pPr>
    </w:p>
    <w:p w:rsidR="000D1523" w:rsidRPr="00D1680B" w:rsidRDefault="000D1523" w:rsidP="000D1523">
      <w:pPr>
        <w:tabs>
          <w:tab w:val="left" w:pos="360"/>
        </w:tabs>
        <w:autoSpaceDE w:val="0"/>
        <w:autoSpaceDN w:val="0"/>
        <w:adjustRightInd w:val="0"/>
        <w:contextualSpacing/>
        <w:jc w:val="center"/>
        <w:rPr>
          <w:bCs/>
          <w:color w:val="000000"/>
        </w:rPr>
      </w:pPr>
      <w:r w:rsidRPr="00D1680B">
        <w:rPr>
          <w:bCs/>
          <w:color w:val="000000"/>
        </w:rPr>
        <w:t xml:space="preserve">Руководитель участника закупки </w:t>
      </w:r>
      <w:r w:rsidRPr="00D1680B">
        <w:rPr>
          <w:bCs/>
          <w:color w:val="000000"/>
        </w:rPr>
        <w:tab/>
      </w:r>
      <w:r w:rsidRPr="00D1680B">
        <w:rPr>
          <w:bCs/>
          <w:color w:val="000000"/>
        </w:rPr>
        <w:tab/>
      </w:r>
      <w:r w:rsidRPr="00D1680B">
        <w:rPr>
          <w:bCs/>
          <w:color w:val="000000"/>
        </w:rPr>
        <w:tab/>
      </w:r>
      <w:r w:rsidRPr="00D1680B">
        <w:rPr>
          <w:bCs/>
          <w:color w:val="000000"/>
        </w:rPr>
        <w:tab/>
      </w:r>
      <w:r w:rsidRPr="00D1680B">
        <w:rPr>
          <w:bCs/>
          <w:color w:val="000000"/>
        </w:rPr>
        <w:tab/>
      </w:r>
      <w:r w:rsidRPr="000D1523">
        <w:rPr>
          <w:bCs/>
          <w:color w:val="000000"/>
          <w:u w:val="single"/>
        </w:rPr>
        <w:t>Сальников В.А</w:t>
      </w:r>
    </w:p>
    <w:p w:rsidR="000D1523" w:rsidRPr="00D1680B" w:rsidRDefault="000D1523" w:rsidP="000D1523">
      <w:pPr>
        <w:tabs>
          <w:tab w:val="left" w:pos="360"/>
        </w:tabs>
        <w:autoSpaceDE w:val="0"/>
        <w:autoSpaceDN w:val="0"/>
        <w:adjustRightInd w:val="0"/>
        <w:contextualSpacing/>
        <w:rPr>
          <w:bCs/>
          <w:color w:val="000000"/>
        </w:rPr>
      </w:pPr>
      <w:r w:rsidRPr="00D1680B">
        <w:rPr>
          <w:bCs/>
          <w:color w:val="000000"/>
        </w:rPr>
        <w:tab/>
      </w:r>
      <w:r w:rsidRPr="00D1680B">
        <w:rPr>
          <w:bCs/>
          <w:color w:val="000000"/>
        </w:rPr>
        <w:tab/>
      </w:r>
      <w:r w:rsidRPr="00D1680B">
        <w:rPr>
          <w:bCs/>
          <w:color w:val="000000"/>
        </w:rPr>
        <w:tab/>
      </w:r>
      <w:r w:rsidRPr="00D1680B">
        <w:rPr>
          <w:bCs/>
          <w:color w:val="000000"/>
        </w:rPr>
        <w:tab/>
      </w:r>
      <w:r w:rsidRPr="00D1680B">
        <w:rPr>
          <w:bCs/>
          <w:color w:val="000000"/>
        </w:rPr>
        <w:tab/>
      </w:r>
      <w:r w:rsidRPr="00D1680B">
        <w:rPr>
          <w:bCs/>
          <w:color w:val="000000"/>
        </w:rPr>
        <w:tab/>
      </w:r>
      <w:r w:rsidRPr="00D1680B">
        <w:rPr>
          <w:bCs/>
          <w:color w:val="000000"/>
        </w:rPr>
        <w:tab/>
      </w:r>
      <w:r w:rsidRPr="00D1680B">
        <w:rPr>
          <w:bCs/>
          <w:color w:val="000000"/>
        </w:rPr>
        <w:tab/>
        <w:t xml:space="preserve">(Ф.И.О.) </w:t>
      </w:r>
    </w:p>
    <w:p w:rsidR="00EE79C6" w:rsidRDefault="00EE79C6"/>
    <w:sectPr w:rsidR="00EE7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B3D4E"/>
    <w:multiLevelType w:val="hybridMultilevel"/>
    <w:tmpl w:val="1D965014"/>
    <w:lvl w:ilvl="0" w:tplc="7C4A92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1523"/>
    <w:rsid w:val="000D1523"/>
    <w:rsid w:val="00EE7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A6DECDFED23349DA07555E7CE3728E4B78634835EDBCE2DDCF07FEFEBCFA275C1CB04559Cq03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AA6DECDFED23349DA07555E7CE3728E4B68D368C5FDBCE2DDCF07FEFEBCFA275C1CB0055q93C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94D92A02E9B2DE3A044D5778D92AB910D99BC05E38325FAF2465418FEFD7D6179237BA74AD5A3FB62HE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4D92A02E9B2DE3A044D5778D92AB910D99BC05E38325FAF2465418FEFD7D6179237BA74AD4A7F862HF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AA6DECDFED23349DA07555E7CE3728E4B78634835EDBCE2DDCF07FEFEBCFA275C1CB04559Eq03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12BoqNsBU+gZNeM908L35adPpz/h2zfl/MWY7vU0hTg=</DigestValue>
    </Reference>
    <Reference URI="#idOfficeObject" Type="http://www.w3.org/2000/09/xmldsig#Object">
      <DigestMethod Algorithm="http://www.w3.org/2001/04/xmldsig-more#gostr3411"/>
      <DigestValue>j+K03AwJ50pvllAI3UEGWUGCyaoNzZV2IuNbqzQgcJs=</DigestValue>
    </Reference>
  </SignedInfo>
  <SignatureValue>
    PZJbsFQ/wQ1VlZmRhNXEqyQSAVDLmj57+QvYVQ4YUxtE4pe4Cyl0KwruQwesY4YFMvXI3PDb
    KpT/84fd/jy6Ig==
  </SignatureValue>
  <KeyInfo>
    <KeyValue>
      <RSAKeyValue>
        <Modulus>
            zrDab66KTHlAIwlzCRBY/3rTPV+4C5ivbVaKtskQISUaq6Hqk302gWEIUd3b16IJAR4CAgOF
            KgcGACQCAgOFKg==
          </Modulus>
        <Exponent>BwYSMA==</Exponent>
      </RSAKeyValue>
    </KeyValue>
    <X509Data>
      <X509Certificate>
          MIII1TCCCISgAwIBAgIKTCuJWgAAAAAGdTAIBgYqhQMCAgMwggFAMRgwFgYFKoUDZAESDTEw
          NjQ2MTMwMDI2MTgxGjAYBggqhQMDgQMBARIMMDA0NjM0MDA4ODAwMSEwHwYJKoZIhvcNAQkB
          FhJlbGdvcm9kQGVsa3Vyc2sucnUxCzAJBgNVBAYTAlJVMSkwJwYDVQQIDCA0NiDQmtGD0YDR
          gdC60LDRjyDQvtCx0LvQsNGB0YLRjDETMBEGA1UEBwwK0JrRg9GA0YHQujEyMDAGA1UECgwp
          0J7QntCeINCt0LvQtdC60YLRgNC+0L3QvdGL0Lkg0LPQvtGA0L7QtCsxMDAuBgNVBAsMJ9Cj
          0LTQvtGB0YLQvtCy0LXRgNGP0Y7RidC40Lkg0YbQtdC90YLRgDEyMDAGA1UEAwwp0J7QntCe
          INCt0LvQtdC60YLRgNC+0L3QvdGL0Lkg0LPQvtGA0L7QtCswHhcNMTMxMjI3MDYyMDAwWhcN
          MTQxMjI3MDYzMDAwWjCCAcoxGjAYBgUqhQNkBRIPMzExNDYzMjExMDAwMTU0MRYwFAYFKoUD
          ZAMSCzEyMjE4MTM3MTEyMRowGAYIKoUDA4EDAQESDDQ2MzIyMTgwMTE0ODEfMB0GCSqGSIb3
          DQEJARYQT2tuYTA5MjBAbWFpbC5ydTELMAkGA1UEBhMCUlUxLTArBgNVBAgeJAA0ADYAIAQa
          BEMEQARBBDoEMARPACAEPgQxBDsEMARBBEIETDETMBEGA1UEBx4KBBoEQwRABEEEOjFRME8G
          A1UECh5IBBgEHwAgBCEEMAQ7BEwEPQQ4BDoEPgQyACAEEgQ7BDAENAQ4BEEEOwQwBDIAIAQQ
          BDsENQQ6BEEEMAQ9BDQEQAQ+BDIEOARHMUswSQYDVQQDHkIEIQQwBDsETAQ9BDgEOgQ+BDIA
          IAQSBDsEMAQ0BDgEQQQ7BDAEMgAgBBAEOwQ1BDoEQQQwBD0ENARABD4EMgQ4BEcxHzAdBgkq
          hkiG9w0BCQITEElOTj00NjMyMjE4MDExNDgxRTBDBgNVBAwePAQYBD0ENAQ4BDIEOAQ0BEME
          MAQ7BEwEPQRLBDkAIAQ/BEAENQQ0BD8EQAQ4BD0EOAQ8BDAEQgQ1BDsETDBjMBwGBiqFAwIC
          EzASBgcqhQMCAiQABgcqhQMCAh4BA0MABEAJotfb3VEIYYE2fZPqoasaJSEQybaKVm2vmAu4
          Xz3Tev9YEAlzCSNAeUyKrm/asM5GhmBLH8UDTqcvz0kY+F/jo4IEzjCCBMowDgYDVR0PAQH/
          BAQDAgTwMG8GA1UdJQRoMGYGCCqFAwYDAQQBBggrBgEFBQcDBAYIKoUDBgMBAgMGBSqFAwYH
          BgUqhQMGAwYHKoUDBgMBAQYHKoUDAgIiBgYIKwYBBQUHAwIGCCqFAwYDAQQDBggqhQMGAwEE
          AgYIKoUDBgMBAwEwHQYDVR0OBBYEFDNMCVtC7vww5QeZ+ln4nlNFmb62MIIBgQYDVR0jBIIB
          eDCCAXSAFNidPXAkcNtE9RDQvJumxobWPIxkoYIBSKSCAUQwggFAMRgwFgYFKoUDZAESDTEw
          NjQ2MTMwMDI2MTgxGjAYBggqhQMDgQMBARIMMDA0NjM0MDA4ODAwMSEwHwYJKoZIhvcNAQkB
          FhJlbGdvcm9kQGVsa3Vyc2sucnUxCzAJBgNVBAYTAlJVMSkwJwYDVQQIDCA0NiDQmtGD0YDR
          gdC60LDRjyDQvtCx0LvQsNGB0YLRjDETMBEGA1UEBwwK0JrRg9GA0YHQujEyMDAGA1UECgwp
          0J7QntCeINCt0LvQtdC60YLRgNC+0L3QvdGL0Lkg0LPQvtGA0L7QtCsxMDAuBgNVBAsMJ9Cj
          0LTQvtGB0YLQvtCy0LXRgNGP0Y7RidC40Lkg0YbQtdC90YLRgDEyMDAGA1UEAwwp0J7QntCe
          INCt0LvQtdC60YLRgNC+0L3QvdGL0Lkg0LPQvtGA0L7QtCuCEDY9wULSV06URLkE7dxmI64w
          gfMGA1UdHwSB6zCB6DBOoEygSoZIaHR0cDovL3JhLmVsa3Vyc2sucnUvcmEvY2RwL2Q4OWQz
          ZDcwMjQ3MGRiNDRmNTEwZDBiYzliYTZjNjg2ZDYzYzhjNjQuY3JsMEmgR6BFhkNodHRwOi8v
          ZWxrdXJzay51Y296LnJ1L2Q4OWQzZDcwMjQ3MGRiNDRmNTEwZDBiYzliYTZjNjg2ZDYzYzhj
          NjQuY3JsMEugSaBHhkVodHRwOi8vZWxrdXJzay5uYXJvZDIucnUvZDg5ZDNkNzAyNDcwZGI0
          NGY1MTBkMGJjOWJhNmM2ODZkNjNjOGM2NC5jcmwwPwYIKwYBBQUHAQEEMzAxMC8GCCsGAQUF
          BzAChiNodHRwOi8vcmEuZWxrdXJzay5ydS9jYS1lbGdvcm9kLmNydDArBgNVHRAEJDAigA8y
          MDEzMTIyNzA2MjAwMFqBDzIwMTQxMjI3MDYyMDAwWjAdBgNVHSAEFjAUMAgGBiqFA2RxATAI
          BgYqhQNkcQIwOAYFKoUDZG8ELwwtItCa0YDQuNC/0YLQvtCf0YDQviBDU1AiICjQstC10YDR
          gdC40Y8gMy42LjEpMIHlBgUqhQNkcASB2zCB2AwtItCa0YDQuNC/0YLQvtCf0YDQviBDU1Ai
          ICjQstC10YDRgdC40Y8gMy42LjEpDFMi0KPQtNC+0YHRgtC+0LLQtdGA0Y/RjtGJ0LjQuSDR
          htC10L3RgtGAICLQmtGA0LjQv9GC0L7Qn9GA0L4g0KPQpiIg0LLQtdGA0YHQuNC4IDEuNQwp
          0KHQpC8xMjQtMjA4NCDQvtGCIDIwINC80LDRgNGC0LAgMjAxMyDQsy4MJ9Ch0KQvMTI4LTE4
          MjIg0L7RgiAwMSDQuNGO0L3RjyAyMDEyINCzLjAIBgYqhQMCAgMDQQDk4mosC4I6z+CCEQ8x
          9vkt6cgecRZxeEtN3Jzj2dQiIlMJ2H61GFt9BryWf5hJxTIK/JYt++41QwR0sP53+SRo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11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Mt0onOhpv4owkcclvuwuhbwvp6A=</DigestValue>
      </Reference>
      <Reference URI="/word/document.xml?ContentType=application/vnd.openxmlformats-officedocument.wordprocessingml.document.main+xml">
        <DigestMethod Algorithm="http://www.w3.org/2000/09/xmldsig#sha1"/>
        <DigestValue>h4UzMq6H0peG75ZFu+E8fbIsAHY=</DigestValue>
      </Reference>
      <Reference URI="/word/fontTable.xml?ContentType=application/vnd.openxmlformats-officedocument.wordprocessingml.fontTable+xml">
        <DigestMethod Algorithm="http://www.w3.org/2000/09/xmldsig#sha1"/>
        <DigestValue>G6VenqldDlSWhl5CvtkinpPzVdI=</DigestValue>
      </Reference>
      <Reference URI="/word/numbering.xml?ContentType=application/vnd.openxmlformats-officedocument.wordprocessingml.numbering+xml">
        <DigestMethod Algorithm="http://www.w3.org/2000/09/xmldsig#sha1"/>
        <DigestValue>OQX2Ab83Ma9EQl3E/I0gDGMS3vU=</DigestValue>
      </Reference>
      <Reference URI="/word/settings.xml?ContentType=application/vnd.openxmlformats-officedocument.wordprocessingml.settings+xml">
        <DigestMethod Algorithm="http://www.w3.org/2000/09/xmldsig#sha1"/>
        <DigestValue>JstrMmMgckF7j/kADEe3P1exBI4=</DigestValue>
      </Reference>
      <Reference URI="/word/styles.xml?ContentType=application/vnd.openxmlformats-officedocument.wordprocessingml.styles+xml">
        <DigestMethod Algorithm="http://www.w3.org/2000/09/xmldsig#sha1"/>
        <DigestValue>0cYEL7/4DdNWh59ivs5+7yrRR4U=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2014-06-05T06:39:48Z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П</SignatureComments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4175</Characters>
  <Application>Microsoft Office Word</Application>
  <DocSecurity>0</DocSecurity>
  <Lines>34</Lines>
  <Paragraphs>9</Paragraphs>
  <ScaleCrop>false</ScaleCrop>
  <Company>Grizli777</Company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SPEEDxp</dc:creator>
  <cp:keywords/>
  <dc:description/>
  <cp:lastModifiedBy>SPEEDxp</cp:lastModifiedBy>
  <cp:revision>2</cp:revision>
  <dcterms:created xsi:type="dcterms:W3CDTF">2014-06-05T06:38:00Z</dcterms:created>
  <dcterms:modified xsi:type="dcterms:W3CDTF">2014-06-05T06:39:00Z</dcterms:modified>
</cp:coreProperties>
</file>