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E2" w:rsidRDefault="00EE3BE2" w:rsidP="00C0131F">
      <w:pPr>
        <w:pStyle w:val="NoSpacing"/>
        <w:ind w:firstLine="709"/>
        <w:jc w:val="center"/>
        <w:rPr>
          <w:rFonts w:ascii="Arial" w:hAnsi="Arial" w:cs="Arial"/>
          <w:b/>
          <w:bCs/>
          <w:kern w:val="2"/>
          <w:sz w:val="32"/>
          <w:szCs w:val="32"/>
        </w:rPr>
      </w:pPr>
      <w:r>
        <w:rPr>
          <w:rFonts w:ascii="Arial" w:hAnsi="Arial" w:cs="Arial"/>
          <w:b/>
          <w:bCs/>
          <w:kern w:val="2"/>
          <w:sz w:val="32"/>
          <w:szCs w:val="32"/>
        </w:rPr>
        <w:t>ПРОЕКТ</w:t>
      </w:r>
    </w:p>
    <w:p w:rsidR="00EE3BE2" w:rsidRPr="00C0131F" w:rsidRDefault="00EE3BE2" w:rsidP="00C0131F">
      <w:pPr>
        <w:pStyle w:val="NoSpacing"/>
        <w:ind w:firstLine="709"/>
        <w:jc w:val="center"/>
        <w:rPr>
          <w:rFonts w:ascii="Arial" w:hAnsi="Arial" w:cs="Arial"/>
          <w:b/>
          <w:bCs/>
          <w:kern w:val="2"/>
          <w:sz w:val="32"/>
          <w:szCs w:val="32"/>
        </w:rPr>
      </w:pPr>
      <w:r w:rsidRPr="00C0131F">
        <w:rPr>
          <w:rFonts w:ascii="Arial" w:hAnsi="Arial" w:cs="Arial"/>
          <w:b/>
          <w:bCs/>
          <w:kern w:val="2"/>
          <w:sz w:val="32"/>
          <w:szCs w:val="32"/>
        </w:rPr>
        <w:t>АДМИНИСТРАЦИЯ</w:t>
      </w:r>
    </w:p>
    <w:p w:rsidR="00EE3BE2" w:rsidRPr="00C0131F" w:rsidRDefault="00EE3BE2" w:rsidP="00C0131F">
      <w:pPr>
        <w:pStyle w:val="NoSpacing"/>
        <w:ind w:firstLine="709"/>
        <w:jc w:val="center"/>
        <w:rPr>
          <w:rFonts w:ascii="Arial" w:hAnsi="Arial" w:cs="Arial"/>
          <w:b/>
          <w:bCs/>
          <w:kern w:val="2"/>
          <w:sz w:val="32"/>
          <w:szCs w:val="32"/>
        </w:rPr>
      </w:pPr>
      <w:r>
        <w:rPr>
          <w:rFonts w:ascii="Arial" w:hAnsi="Arial" w:cs="Arial"/>
          <w:b/>
          <w:bCs/>
          <w:kern w:val="2"/>
          <w:sz w:val="32"/>
          <w:szCs w:val="32"/>
        </w:rPr>
        <w:t>БАНИНСКОГО</w:t>
      </w:r>
      <w:r w:rsidRPr="00C0131F">
        <w:rPr>
          <w:rFonts w:ascii="Arial" w:hAnsi="Arial" w:cs="Arial"/>
          <w:b/>
          <w:bCs/>
          <w:kern w:val="2"/>
          <w:sz w:val="32"/>
          <w:szCs w:val="32"/>
        </w:rPr>
        <w:t xml:space="preserve"> СЕЛЬСОВЕТА</w:t>
      </w:r>
    </w:p>
    <w:p w:rsidR="00EE3BE2" w:rsidRPr="00C0131F" w:rsidRDefault="00EE3BE2" w:rsidP="00C0131F">
      <w:pPr>
        <w:pStyle w:val="NoSpacing"/>
        <w:ind w:firstLine="709"/>
        <w:jc w:val="center"/>
        <w:rPr>
          <w:rFonts w:ascii="Arial" w:hAnsi="Arial" w:cs="Arial"/>
          <w:b/>
          <w:bCs/>
          <w:kern w:val="2"/>
          <w:sz w:val="32"/>
          <w:szCs w:val="32"/>
        </w:rPr>
      </w:pPr>
      <w:r w:rsidRPr="00C0131F">
        <w:rPr>
          <w:rFonts w:ascii="Arial" w:hAnsi="Arial" w:cs="Arial"/>
          <w:b/>
          <w:bCs/>
          <w:kern w:val="2"/>
          <w:sz w:val="32"/>
          <w:szCs w:val="32"/>
        </w:rPr>
        <w:t>ФАТЕЖСКОГО РАЙОНА</w:t>
      </w:r>
    </w:p>
    <w:p w:rsidR="00EE3BE2" w:rsidRPr="00C0131F" w:rsidRDefault="00EE3BE2" w:rsidP="00C0131F">
      <w:pPr>
        <w:pStyle w:val="NoSpacing"/>
        <w:ind w:firstLine="709"/>
        <w:jc w:val="center"/>
        <w:rPr>
          <w:rFonts w:ascii="Arial" w:hAnsi="Arial" w:cs="Arial"/>
          <w:b/>
          <w:bCs/>
          <w:kern w:val="2"/>
          <w:sz w:val="32"/>
          <w:szCs w:val="32"/>
        </w:rPr>
      </w:pPr>
      <w:r w:rsidRPr="00C0131F">
        <w:rPr>
          <w:rFonts w:ascii="Arial" w:hAnsi="Arial" w:cs="Arial"/>
          <w:b/>
          <w:bCs/>
          <w:kern w:val="2"/>
          <w:sz w:val="32"/>
          <w:szCs w:val="32"/>
        </w:rPr>
        <w:t>КУРСКОЙ ОБЛАСТИ</w:t>
      </w:r>
    </w:p>
    <w:p w:rsidR="00EE3BE2" w:rsidRPr="00C0131F" w:rsidRDefault="00EE3BE2" w:rsidP="00C0131F">
      <w:pPr>
        <w:pStyle w:val="NoSpacing"/>
        <w:ind w:firstLine="709"/>
        <w:jc w:val="center"/>
        <w:rPr>
          <w:rFonts w:ascii="Arial" w:hAnsi="Arial" w:cs="Arial"/>
          <w:b/>
          <w:bCs/>
          <w:kern w:val="2"/>
          <w:sz w:val="32"/>
          <w:szCs w:val="32"/>
        </w:rPr>
      </w:pPr>
    </w:p>
    <w:p w:rsidR="00EE3BE2" w:rsidRPr="00C0131F" w:rsidRDefault="00EE3BE2" w:rsidP="00C0131F">
      <w:pPr>
        <w:pStyle w:val="NoSpacing"/>
        <w:ind w:firstLine="709"/>
        <w:jc w:val="center"/>
        <w:rPr>
          <w:rFonts w:ascii="Arial" w:hAnsi="Arial" w:cs="Arial"/>
          <w:b/>
          <w:bCs/>
          <w:kern w:val="2"/>
          <w:sz w:val="32"/>
          <w:szCs w:val="32"/>
        </w:rPr>
      </w:pPr>
      <w:r w:rsidRPr="00C0131F">
        <w:rPr>
          <w:rFonts w:ascii="Arial" w:hAnsi="Arial" w:cs="Arial"/>
          <w:b/>
          <w:bCs/>
          <w:kern w:val="2"/>
          <w:sz w:val="32"/>
          <w:szCs w:val="32"/>
        </w:rPr>
        <w:t>ПОСТАНОВЛЕНИЕ</w:t>
      </w:r>
    </w:p>
    <w:p w:rsidR="00EE3BE2" w:rsidRPr="00C0131F" w:rsidRDefault="00EE3BE2" w:rsidP="00C0131F">
      <w:pPr>
        <w:pStyle w:val="NoSpacing"/>
        <w:ind w:firstLine="709"/>
        <w:jc w:val="center"/>
        <w:rPr>
          <w:rFonts w:ascii="Arial" w:hAnsi="Arial" w:cs="Arial"/>
          <w:b/>
          <w:bCs/>
          <w:kern w:val="2"/>
          <w:sz w:val="32"/>
          <w:szCs w:val="32"/>
        </w:rPr>
      </w:pPr>
      <w:r>
        <w:rPr>
          <w:rFonts w:ascii="Arial" w:hAnsi="Arial" w:cs="Arial"/>
          <w:b/>
          <w:bCs/>
          <w:kern w:val="2"/>
          <w:sz w:val="32"/>
          <w:szCs w:val="32"/>
        </w:rPr>
        <w:t>от _______ 2016 года №__</w:t>
      </w:r>
    </w:p>
    <w:p w:rsidR="00EE3BE2" w:rsidRPr="00C0131F" w:rsidRDefault="00EE3BE2" w:rsidP="00C0131F">
      <w:pPr>
        <w:pStyle w:val="NoSpacing"/>
        <w:ind w:firstLine="709"/>
        <w:rPr>
          <w:rFonts w:ascii="Arial" w:hAnsi="Arial" w:cs="Arial"/>
          <w:b/>
          <w:bCs/>
          <w:kern w:val="2"/>
          <w:sz w:val="32"/>
          <w:szCs w:val="32"/>
        </w:rPr>
      </w:pPr>
    </w:p>
    <w:p w:rsidR="00EE3BE2" w:rsidRPr="00C0131F" w:rsidRDefault="00EE3BE2"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r w:rsidRPr="00C0131F">
        <w:rPr>
          <w:rFonts w:ascii="Arial" w:hAnsi="Arial" w:cs="Arial"/>
          <w:b/>
          <w:bCs/>
          <w:kern w:val="2"/>
          <w:sz w:val="32"/>
          <w:szCs w:val="32"/>
        </w:rPr>
        <w:t xml:space="preserve">Об утверждении Административного регламента Администрации </w:t>
      </w:r>
      <w:r>
        <w:rPr>
          <w:rFonts w:ascii="Arial" w:hAnsi="Arial" w:cs="Arial"/>
          <w:b/>
          <w:bCs/>
          <w:kern w:val="2"/>
          <w:sz w:val="32"/>
          <w:szCs w:val="32"/>
        </w:rPr>
        <w:t>Банинского</w:t>
      </w:r>
      <w:r w:rsidRPr="00C0131F">
        <w:rPr>
          <w:rFonts w:ascii="Arial" w:hAnsi="Arial" w:cs="Arial"/>
          <w:b/>
          <w:bCs/>
          <w:kern w:val="2"/>
          <w:sz w:val="32"/>
          <w:szCs w:val="32"/>
        </w:rPr>
        <w:t xml:space="preserve"> сельсовета Фатежского района Курской области по предоставлению муниципальной услуги </w:t>
      </w:r>
      <w:r w:rsidRPr="00C0131F">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EE3BE2" w:rsidRPr="00C0131F" w:rsidRDefault="00EE3BE2"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p>
    <w:p w:rsidR="00EE3BE2" w:rsidRPr="00C0131F" w:rsidRDefault="00EE3BE2"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p>
    <w:p w:rsidR="00EE3BE2" w:rsidRPr="00C0131F" w:rsidRDefault="00EE3BE2"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p>
    <w:p w:rsidR="00EE3BE2" w:rsidRPr="00C0131F" w:rsidRDefault="00EE3BE2" w:rsidP="00C0131F">
      <w:pPr>
        <w:pStyle w:val="NoSpacing"/>
        <w:ind w:firstLine="709"/>
        <w:jc w:val="both"/>
        <w:rPr>
          <w:rFonts w:ascii="Arial" w:hAnsi="Arial" w:cs="Arial"/>
          <w:sz w:val="24"/>
          <w:szCs w:val="24"/>
        </w:rPr>
      </w:pPr>
      <w:r w:rsidRPr="00C0131F">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Pr>
          <w:rFonts w:ascii="Arial" w:hAnsi="Arial" w:cs="Arial"/>
          <w:sz w:val="24"/>
          <w:szCs w:val="24"/>
        </w:rPr>
        <w:t>Банинского</w:t>
      </w:r>
      <w:r w:rsidRPr="00C0131F">
        <w:rPr>
          <w:rFonts w:ascii="Arial" w:hAnsi="Arial" w:cs="Arial"/>
          <w:sz w:val="24"/>
          <w:szCs w:val="24"/>
        </w:rPr>
        <w:t xml:space="preserve"> сельсовета Фатежского района Курской области от </w:t>
      </w:r>
      <w:r>
        <w:rPr>
          <w:rFonts w:ascii="Arial" w:hAnsi="Arial" w:cs="Arial"/>
          <w:sz w:val="24"/>
          <w:szCs w:val="24"/>
        </w:rPr>
        <w:t>25.11.2015 г. №1</w:t>
      </w:r>
      <w:r w:rsidRPr="00C0131F">
        <w:rPr>
          <w:rFonts w:ascii="Arial" w:hAnsi="Arial" w:cs="Arial"/>
          <w:sz w:val="24"/>
          <w:szCs w:val="24"/>
        </w:rPr>
        <w:t>2</w:t>
      </w:r>
      <w:r>
        <w:rPr>
          <w:rFonts w:ascii="Arial" w:hAnsi="Arial" w:cs="Arial"/>
          <w:sz w:val="24"/>
          <w:szCs w:val="24"/>
        </w:rPr>
        <w:t>1</w:t>
      </w:r>
      <w:r w:rsidRPr="00C0131F">
        <w:rPr>
          <w:rFonts w:ascii="Arial" w:hAnsi="Arial" w:cs="Arial"/>
          <w:sz w:val="24"/>
          <w:szCs w:val="24"/>
        </w:rPr>
        <w:t xml:space="preserve"> «</w:t>
      </w:r>
      <w:r w:rsidRPr="00C0131F">
        <w:rPr>
          <w:rFonts w:ascii="Arial" w:hAnsi="Arial" w:cs="Arial"/>
          <w:sz w:val="24"/>
          <w:szCs w:val="24"/>
          <w:lang w:eastAsia="ar-SA"/>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C0131F">
        <w:rPr>
          <w:rFonts w:ascii="Arial" w:hAnsi="Arial" w:cs="Arial"/>
          <w:sz w:val="24"/>
          <w:szCs w:val="24"/>
        </w:rPr>
        <w:t xml:space="preserve">Администрация </w:t>
      </w:r>
      <w:r>
        <w:rPr>
          <w:rFonts w:ascii="Arial" w:hAnsi="Arial" w:cs="Arial"/>
          <w:sz w:val="24"/>
          <w:szCs w:val="24"/>
        </w:rPr>
        <w:t>Банинского</w:t>
      </w:r>
      <w:r w:rsidRPr="00C0131F">
        <w:rPr>
          <w:rFonts w:ascii="Arial" w:hAnsi="Arial" w:cs="Arial"/>
          <w:sz w:val="24"/>
          <w:szCs w:val="24"/>
        </w:rPr>
        <w:t xml:space="preserve"> сельсовета Фатежского района Курской области постановляет:</w:t>
      </w:r>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rPr>
        <w:t xml:space="preserve">1.Утвердить прилагаемый Административный регламент Администрации </w:t>
      </w:r>
      <w:r>
        <w:rPr>
          <w:rFonts w:ascii="Arial" w:hAnsi="Arial" w:cs="Arial"/>
          <w:sz w:val="24"/>
          <w:szCs w:val="24"/>
        </w:rPr>
        <w:t>Банинского</w:t>
      </w:r>
      <w:r w:rsidRPr="00C0131F">
        <w:rPr>
          <w:rFonts w:ascii="Arial" w:hAnsi="Arial" w:cs="Arial"/>
          <w:sz w:val="24"/>
          <w:szCs w:val="24"/>
        </w:rPr>
        <w:t xml:space="preserve"> сельсовета Фатежского района по предоставлению муниципальной услуги </w:t>
      </w:r>
      <w:r w:rsidRPr="00C0131F">
        <w:rPr>
          <w:rFonts w:ascii="Arial" w:hAnsi="Arial" w:cs="Arial"/>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EE3BE2" w:rsidRPr="00C0131F" w:rsidRDefault="00EE3BE2" w:rsidP="00C0131F">
      <w:pPr>
        <w:pStyle w:val="NoSpacing"/>
        <w:ind w:firstLine="709"/>
        <w:jc w:val="both"/>
        <w:rPr>
          <w:rFonts w:ascii="Arial" w:hAnsi="Arial" w:cs="Arial"/>
          <w:sz w:val="24"/>
          <w:szCs w:val="24"/>
        </w:rPr>
      </w:pPr>
      <w:r w:rsidRPr="00C0131F">
        <w:rPr>
          <w:rFonts w:ascii="Arial" w:hAnsi="Arial" w:cs="Arial"/>
          <w:sz w:val="24"/>
          <w:szCs w:val="24"/>
        </w:rPr>
        <w:t xml:space="preserve"> 2.Контроль за исполнением настоящего постановления оставляю за собой.</w:t>
      </w:r>
    </w:p>
    <w:p w:rsidR="00EE3BE2" w:rsidRPr="00C0131F" w:rsidRDefault="00EE3BE2" w:rsidP="00C0131F">
      <w:pPr>
        <w:pStyle w:val="NoSpacing"/>
        <w:ind w:firstLine="709"/>
        <w:jc w:val="both"/>
        <w:rPr>
          <w:rFonts w:ascii="Arial" w:hAnsi="Arial" w:cs="Arial"/>
          <w:sz w:val="24"/>
          <w:szCs w:val="24"/>
        </w:rPr>
      </w:pPr>
      <w:r w:rsidRPr="00C0131F">
        <w:rPr>
          <w:rFonts w:ascii="Arial" w:hAnsi="Arial" w:cs="Arial"/>
          <w:sz w:val="24"/>
          <w:szCs w:val="24"/>
        </w:rPr>
        <w:t>3. Постановление вступает в силу со дня его официального обнародования.</w:t>
      </w:r>
    </w:p>
    <w:p w:rsidR="00EE3BE2" w:rsidRPr="00C0131F" w:rsidRDefault="00EE3BE2" w:rsidP="00C0131F">
      <w:pPr>
        <w:pStyle w:val="NoSpacing"/>
        <w:ind w:firstLine="709"/>
        <w:jc w:val="both"/>
        <w:rPr>
          <w:rFonts w:ascii="Arial" w:hAnsi="Arial" w:cs="Arial"/>
          <w:sz w:val="24"/>
          <w:szCs w:val="24"/>
        </w:rPr>
      </w:pPr>
    </w:p>
    <w:p w:rsidR="00EE3BE2" w:rsidRPr="00C0131F" w:rsidRDefault="00EE3BE2" w:rsidP="00C0131F">
      <w:pPr>
        <w:pStyle w:val="NoSpacing"/>
        <w:ind w:firstLine="709"/>
        <w:jc w:val="both"/>
        <w:rPr>
          <w:rFonts w:ascii="Arial" w:hAnsi="Arial" w:cs="Arial"/>
          <w:sz w:val="24"/>
          <w:szCs w:val="24"/>
        </w:rPr>
      </w:pPr>
    </w:p>
    <w:p w:rsidR="00EE3BE2" w:rsidRPr="00C0131F" w:rsidRDefault="00EE3BE2" w:rsidP="00C0131F">
      <w:pPr>
        <w:pStyle w:val="NoSpacing"/>
        <w:ind w:firstLine="709"/>
        <w:jc w:val="both"/>
        <w:rPr>
          <w:rFonts w:ascii="Arial" w:hAnsi="Arial" w:cs="Arial"/>
          <w:sz w:val="24"/>
          <w:szCs w:val="24"/>
        </w:rPr>
      </w:pPr>
    </w:p>
    <w:p w:rsidR="00EE3BE2" w:rsidRPr="00C0131F" w:rsidRDefault="00EE3BE2" w:rsidP="00C0131F">
      <w:pPr>
        <w:pStyle w:val="NoSpacing"/>
        <w:ind w:firstLine="709"/>
        <w:jc w:val="both"/>
        <w:rPr>
          <w:rFonts w:ascii="Arial" w:hAnsi="Arial" w:cs="Arial"/>
          <w:sz w:val="24"/>
          <w:szCs w:val="24"/>
        </w:rPr>
      </w:pPr>
      <w:r w:rsidRPr="00C0131F">
        <w:rPr>
          <w:rFonts w:ascii="Arial" w:hAnsi="Arial" w:cs="Arial"/>
          <w:sz w:val="24"/>
          <w:szCs w:val="24"/>
        </w:rPr>
        <w:t xml:space="preserve">Глава </w:t>
      </w:r>
      <w:r>
        <w:rPr>
          <w:rFonts w:ascii="Arial" w:hAnsi="Arial" w:cs="Arial"/>
          <w:sz w:val="24"/>
          <w:szCs w:val="24"/>
        </w:rPr>
        <w:t>Банинского</w:t>
      </w:r>
      <w:r w:rsidRPr="00C0131F">
        <w:rPr>
          <w:rFonts w:ascii="Arial" w:hAnsi="Arial" w:cs="Arial"/>
          <w:sz w:val="24"/>
          <w:szCs w:val="24"/>
        </w:rPr>
        <w:t xml:space="preserve"> сельсовета </w:t>
      </w:r>
    </w:p>
    <w:p w:rsidR="00EE3BE2" w:rsidRPr="00C0131F" w:rsidRDefault="00EE3BE2" w:rsidP="00C0131F">
      <w:pPr>
        <w:pStyle w:val="NoSpacing"/>
        <w:ind w:firstLine="709"/>
        <w:jc w:val="both"/>
        <w:rPr>
          <w:rFonts w:ascii="Arial" w:hAnsi="Arial" w:cs="Arial"/>
          <w:kern w:val="2"/>
          <w:sz w:val="24"/>
          <w:szCs w:val="24"/>
        </w:rPr>
      </w:pPr>
      <w:r w:rsidRPr="00C0131F">
        <w:rPr>
          <w:rFonts w:ascii="Arial" w:hAnsi="Arial" w:cs="Arial"/>
          <w:sz w:val="24"/>
          <w:szCs w:val="24"/>
        </w:rPr>
        <w:t xml:space="preserve">Фатежского района </w:t>
      </w:r>
      <w:r w:rsidRPr="00C0131F">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0131F">
        <w:rPr>
          <w:rFonts w:ascii="Arial" w:hAnsi="Arial" w:cs="Arial"/>
          <w:sz w:val="24"/>
          <w:szCs w:val="24"/>
        </w:rPr>
        <w:t xml:space="preserve">В.И. </w:t>
      </w:r>
      <w:r>
        <w:rPr>
          <w:rFonts w:ascii="Arial" w:hAnsi="Arial" w:cs="Arial"/>
          <w:sz w:val="24"/>
          <w:szCs w:val="24"/>
        </w:rPr>
        <w:t>Быстрякова</w:t>
      </w: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Утвержден </w:t>
      </w: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постановлением Администрации </w:t>
      </w:r>
    </w:p>
    <w:p w:rsidR="00EE3BE2" w:rsidRPr="00C0131F" w:rsidRDefault="00EE3BE2" w:rsidP="00C0131F">
      <w:pPr>
        <w:widowControl w:val="0"/>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 Фатежского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района от ______</w:t>
      </w:r>
      <w:r w:rsidRPr="00C0131F">
        <w:rPr>
          <w:rFonts w:ascii="Arial" w:hAnsi="Arial" w:cs="Arial"/>
          <w:sz w:val="24"/>
          <w:szCs w:val="24"/>
          <w:lang w:eastAsia="ru-RU"/>
        </w:rPr>
        <w:t xml:space="preserve"> «Об утверждении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административного регламента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Фатежского по предоставлению муниципальной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услуги</w:t>
      </w:r>
      <w:r w:rsidRPr="00C0131F">
        <w:rPr>
          <w:rFonts w:ascii="Arial" w:hAnsi="Arial" w:cs="Arial"/>
          <w:kern w:val="2"/>
          <w:sz w:val="24"/>
          <w:szCs w:val="24"/>
          <w:lang w:eastAsia="ru-RU"/>
        </w:rPr>
        <w:t xml:space="preserve"> </w:t>
      </w:r>
      <w:r w:rsidRPr="00C0131F">
        <w:rPr>
          <w:rFonts w:ascii="Arial" w:hAnsi="Arial" w:cs="Arial"/>
          <w:sz w:val="24"/>
          <w:szCs w:val="24"/>
        </w:rPr>
        <w:t>«</w:t>
      </w:r>
      <w:r w:rsidRPr="00C0131F">
        <w:rPr>
          <w:rFonts w:ascii="Arial" w:hAnsi="Arial" w:cs="Arial"/>
          <w:sz w:val="24"/>
          <w:szCs w:val="24"/>
          <w:lang w:eastAsia="ar-SA"/>
        </w:rPr>
        <w:t>Предоставление водных объектов,</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находящихся в собственности сельского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поселения, в пользование на основании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C0131F">
        <w:rPr>
          <w:rFonts w:ascii="Arial" w:hAnsi="Arial" w:cs="Arial"/>
          <w:sz w:val="24"/>
          <w:szCs w:val="24"/>
          <w:lang w:eastAsia="ar-SA"/>
        </w:rPr>
        <w:t>договора водопользования</w:t>
      </w:r>
      <w:r w:rsidRPr="00C0131F">
        <w:rPr>
          <w:rFonts w:ascii="Arial" w:hAnsi="Arial" w:cs="Arial"/>
          <w:sz w:val="24"/>
          <w:szCs w:val="24"/>
        </w:rPr>
        <w:t>»</w:t>
      </w:r>
    </w:p>
    <w:p w:rsidR="00EE3BE2" w:rsidRPr="00C0131F" w:rsidRDefault="00EE3BE2" w:rsidP="00C0131F">
      <w:pPr>
        <w:widowControl w:val="0"/>
        <w:autoSpaceDE w:val="0"/>
        <w:autoSpaceDN w:val="0"/>
        <w:adjustRightInd w:val="0"/>
        <w:spacing w:after="0" w:line="240" w:lineRule="auto"/>
        <w:ind w:firstLine="709"/>
        <w:jc w:val="center"/>
        <w:rPr>
          <w:rFonts w:ascii="Arial" w:hAnsi="Arial" w:cs="Arial"/>
          <w:lang w:eastAsia="ru-RU"/>
        </w:rPr>
      </w:pPr>
    </w:p>
    <w:p w:rsidR="00EE3BE2" w:rsidRPr="00C0131F" w:rsidRDefault="00EE3BE2" w:rsidP="00C0131F">
      <w:pPr>
        <w:widowControl w:val="0"/>
        <w:autoSpaceDE w:val="0"/>
        <w:autoSpaceDN w:val="0"/>
        <w:adjustRightInd w:val="0"/>
        <w:spacing w:after="0" w:line="240" w:lineRule="auto"/>
        <w:ind w:firstLine="709"/>
        <w:jc w:val="center"/>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center"/>
        <w:rPr>
          <w:rFonts w:ascii="Arial" w:hAnsi="Arial" w:cs="Arial"/>
          <w:sz w:val="24"/>
          <w:szCs w:val="24"/>
          <w:lang w:eastAsia="ru-RU"/>
        </w:rPr>
      </w:pPr>
    </w:p>
    <w:p w:rsidR="00EE3BE2" w:rsidRPr="00C0131F" w:rsidRDefault="00EE3BE2"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ru-RU"/>
        </w:rPr>
      </w:pPr>
      <w:r w:rsidRPr="00C0131F">
        <w:rPr>
          <w:rFonts w:ascii="Arial" w:hAnsi="Arial" w:cs="Arial"/>
          <w:b/>
          <w:bCs/>
          <w:sz w:val="32"/>
          <w:szCs w:val="32"/>
          <w:lang w:eastAsia="ru-RU"/>
        </w:rPr>
        <w:t>Административный регламент</w:t>
      </w:r>
    </w:p>
    <w:p w:rsidR="00EE3BE2" w:rsidRPr="00C0131F" w:rsidRDefault="00EE3BE2"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ru-RU"/>
        </w:rPr>
      </w:pPr>
      <w:r w:rsidRPr="00C0131F">
        <w:rPr>
          <w:rFonts w:ascii="Arial" w:hAnsi="Arial" w:cs="Arial"/>
          <w:b/>
          <w:bCs/>
          <w:sz w:val="32"/>
          <w:szCs w:val="32"/>
          <w:lang w:eastAsia="ru-RU"/>
        </w:rPr>
        <w:t xml:space="preserve">Администрации </w:t>
      </w:r>
      <w:r>
        <w:rPr>
          <w:rFonts w:ascii="Arial" w:hAnsi="Arial" w:cs="Arial"/>
          <w:b/>
          <w:bCs/>
          <w:sz w:val="32"/>
          <w:szCs w:val="32"/>
          <w:lang w:eastAsia="ru-RU"/>
        </w:rPr>
        <w:t>Банинского</w:t>
      </w:r>
      <w:r w:rsidRPr="00C0131F">
        <w:rPr>
          <w:rFonts w:ascii="Arial" w:hAnsi="Arial" w:cs="Arial"/>
          <w:b/>
          <w:bCs/>
          <w:sz w:val="32"/>
          <w:szCs w:val="32"/>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center"/>
        <w:rPr>
          <w:rFonts w:ascii="Arial" w:hAnsi="Arial" w:cs="Arial"/>
          <w:b/>
          <w:bCs/>
          <w:sz w:val="32"/>
          <w:szCs w:val="32"/>
          <w:lang w:eastAsia="ar-SA"/>
        </w:rPr>
      </w:pPr>
      <w:r w:rsidRPr="00C0131F">
        <w:rPr>
          <w:rFonts w:ascii="Arial" w:hAnsi="Arial" w:cs="Arial"/>
          <w:b/>
          <w:bCs/>
          <w:sz w:val="32"/>
          <w:szCs w:val="32"/>
          <w:lang w:eastAsia="ru-RU"/>
        </w:rPr>
        <w:t xml:space="preserve">Фатежского района по предоставлению муниципальной услуги </w:t>
      </w:r>
      <w:r w:rsidRPr="00C0131F">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EE3BE2" w:rsidRPr="00C0131F" w:rsidRDefault="00EE3BE2" w:rsidP="00C0131F">
      <w:pPr>
        <w:suppressAutoHyphens/>
        <w:spacing w:after="0" w:line="240" w:lineRule="auto"/>
        <w:ind w:firstLine="709"/>
        <w:jc w:val="both"/>
        <w:rPr>
          <w:rFonts w:ascii="Arial" w:hAnsi="Arial" w:cs="Arial"/>
          <w:b/>
          <w:bCs/>
          <w:sz w:val="24"/>
          <w:szCs w:val="24"/>
          <w:lang w:eastAsia="ar-SA"/>
        </w:rPr>
      </w:pPr>
    </w:p>
    <w:p w:rsidR="00EE3BE2" w:rsidRPr="00C0131F" w:rsidRDefault="00EE3BE2" w:rsidP="00C0131F">
      <w:pPr>
        <w:suppressAutoHyphens/>
        <w:spacing w:after="0" w:line="240" w:lineRule="auto"/>
        <w:ind w:firstLine="709"/>
        <w:jc w:val="center"/>
        <w:rPr>
          <w:rFonts w:ascii="Arial" w:hAnsi="Arial" w:cs="Arial"/>
          <w:b/>
          <w:bCs/>
          <w:spacing w:val="-1"/>
          <w:sz w:val="30"/>
          <w:szCs w:val="30"/>
          <w:lang w:eastAsia="ar-SA"/>
        </w:rPr>
      </w:pPr>
      <w:r w:rsidRPr="00C0131F">
        <w:rPr>
          <w:rFonts w:ascii="Arial" w:hAnsi="Arial" w:cs="Arial"/>
          <w:b/>
          <w:bCs/>
          <w:sz w:val="30"/>
          <w:szCs w:val="30"/>
          <w:lang w:val="en-US" w:eastAsia="ar-SA"/>
        </w:rPr>
        <w:t>I</w:t>
      </w:r>
      <w:r w:rsidRPr="00C0131F">
        <w:rPr>
          <w:rFonts w:ascii="Arial" w:hAnsi="Arial" w:cs="Arial"/>
          <w:b/>
          <w:bCs/>
          <w:sz w:val="30"/>
          <w:szCs w:val="30"/>
          <w:lang w:eastAsia="ar-SA"/>
        </w:rPr>
        <w:t xml:space="preserve">. </w:t>
      </w:r>
      <w:r w:rsidRPr="00C0131F">
        <w:rPr>
          <w:rFonts w:ascii="Arial" w:hAnsi="Arial" w:cs="Arial"/>
          <w:b/>
          <w:bCs/>
          <w:spacing w:val="-1"/>
          <w:sz w:val="30"/>
          <w:szCs w:val="30"/>
          <w:lang w:eastAsia="ar-SA"/>
        </w:rPr>
        <w:t>Общие положения</w:t>
      </w:r>
    </w:p>
    <w:p w:rsidR="00EE3BE2" w:rsidRPr="00C0131F" w:rsidRDefault="00EE3BE2" w:rsidP="00C0131F">
      <w:pPr>
        <w:suppressAutoHyphens/>
        <w:spacing w:after="0" w:line="240" w:lineRule="auto"/>
        <w:ind w:firstLine="709"/>
        <w:jc w:val="both"/>
        <w:rPr>
          <w:rFonts w:ascii="Arial" w:hAnsi="Arial" w:cs="Arial"/>
          <w:b/>
          <w:bCs/>
          <w:spacing w:val="-1"/>
          <w:sz w:val="30"/>
          <w:szCs w:val="30"/>
          <w:lang w:eastAsia="ar-SA"/>
        </w:rPr>
      </w:pPr>
    </w:p>
    <w:p w:rsidR="00EE3BE2" w:rsidRPr="00C0131F" w:rsidRDefault="00EE3BE2" w:rsidP="00C0131F">
      <w:pPr>
        <w:suppressAutoHyphens/>
        <w:spacing w:after="0" w:line="240" w:lineRule="auto"/>
        <w:ind w:firstLine="709"/>
        <w:rPr>
          <w:rFonts w:ascii="Arial" w:hAnsi="Arial" w:cs="Arial"/>
          <w:b/>
          <w:bCs/>
          <w:spacing w:val="-1"/>
          <w:sz w:val="26"/>
          <w:szCs w:val="26"/>
          <w:lang w:eastAsia="ar-SA"/>
        </w:rPr>
      </w:pPr>
      <w:r w:rsidRPr="00C0131F">
        <w:rPr>
          <w:rFonts w:ascii="Arial" w:hAnsi="Arial" w:cs="Arial"/>
          <w:b/>
          <w:bCs/>
          <w:spacing w:val="-1"/>
          <w:sz w:val="26"/>
          <w:szCs w:val="26"/>
          <w:lang w:eastAsia="ar-SA"/>
        </w:rPr>
        <w:t>1.1. Предмет регулирования регламента</w:t>
      </w:r>
    </w:p>
    <w:p w:rsidR="00EE3BE2" w:rsidRPr="00C0131F" w:rsidRDefault="00EE3BE2" w:rsidP="00C0131F">
      <w:pPr>
        <w:widowControl w:val="0"/>
        <w:tabs>
          <w:tab w:val="left" w:pos="2585"/>
        </w:tabs>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Настоящий административный регламент предоставления муниципальной услуги «</w:t>
      </w:r>
      <w:r w:rsidRPr="00C0131F">
        <w:rPr>
          <w:rFonts w:ascii="Arial" w:hAnsi="Arial" w:cs="Arial"/>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C0131F">
        <w:rPr>
          <w:rFonts w:ascii="Arial" w:hAnsi="Arial" w:cs="Arial"/>
          <w:sz w:val="24"/>
          <w:szCs w:val="24"/>
        </w:rPr>
        <w:t>»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E3BE2" w:rsidRPr="00C0131F" w:rsidRDefault="00EE3BE2" w:rsidP="00C0131F">
      <w:pPr>
        <w:widowControl w:val="0"/>
        <w:suppressAutoHyphens/>
        <w:autoSpaceDE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 xml:space="preserve">Предметом регулирования настоящего административного регламента является </w:t>
      </w:r>
      <w:r w:rsidRPr="00C0131F">
        <w:rPr>
          <w:rFonts w:ascii="Arial" w:hAnsi="Arial" w:cs="Arial"/>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EE3BE2" w:rsidRPr="00C0131F" w:rsidRDefault="00EE3BE2" w:rsidP="00C0131F">
      <w:pPr>
        <w:suppressAutoHyphens/>
        <w:spacing w:after="0" w:line="100" w:lineRule="atLeast"/>
        <w:ind w:firstLine="709"/>
        <w:rPr>
          <w:rFonts w:ascii="Arial" w:hAnsi="Arial" w:cs="Arial"/>
          <w:b/>
          <w:bCs/>
          <w:sz w:val="24"/>
          <w:szCs w:val="24"/>
          <w:lang w:eastAsia="ar-SA"/>
        </w:rPr>
      </w:pPr>
      <w:r w:rsidRPr="00C0131F">
        <w:rPr>
          <w:rFonts w:ascii="Arial" w:hAnsi="Arial" w:cs="Arial"/>
          <w:b/>
          <w:bCs/>
          <w:sz w:val="24"/>
          <w:szCs w:val="24"/>
          <w:lang w:eastAsia="ar-SA"/>
        </w:rPr>
        <w:t>1.2. Круг заявителей</w:t>
      </w:r>
    </w:p>
    <w:p w:rsidR="00EE3BE2" w:rsidRPr="00C0131F" w:rsidRDefault="00EE3BE2" w:rsidP="00C0131F">
      <w:pPr>
        <w:pStyle w:val="p6"/>
        <w:shd w:val="clear" w:color="auto" w:fill="FFFFFF"/>
        <w:spacing w:after="0" w:line="240" w:lineRule="auto"/>
        <w:ind w:firstLine="709"/>
        <w:jc w:val="both"/>
        <w:rPr>
          <w:rFonts w:ascii="Arial" w:hAnsi="Arial" w:cs="Arial"/>
          <w:color w:val="auto"/>
        </w:rPr>
      </w:pPr>
      <w:r w:rsidRPr="00C0131F">
        <w:rPr>
          <w:rFonts w:ascii="Arial" w:hAnsi="Arial" w:cs="Arial"/>
          <w:color w:val="auto"/>
        </w:rPr>
        <w:t xml:space="preserve">Заявителями, обращающимися за предоставлением услуги, являются физические и юридические лица, либо их уполномоченные представители (далее - заявители), обратившиеся </w:t>
      </w:r>
      <w:r>
        <w:rPr>
          <w:rFonts w:ascii="Arial" w:hAnsi="Arial" w:cs="Arial"/>
          <w:color w:val="auto"/>
        </w:rPr>
        <w:t>в администрацию Банинского</w:t>
      </w:r>
      <w:bookmarkStart w:id="0" w:name="_GoBack"/>
      <w:bookmarkEnd w:id="0"/>
      <w:r w:rsidRPr="00C0131F">
        <w:rPr>
          <w:rFonts w:ascii="Arial" w:hAnsi="Arial" w:cs="Arial"/>
          <w:color w:val="auto"/>
        </w:rPr>
        <w:t xml:space="preserve"> сельсовета Фатежского района (далее – администрация сельсовета) с запросом о предоставлении муниципальной услуги.</w:t>
      </w:r>
    </w:p>
    <w:p w:rsidR="00EE3BE2" w:rsidRPr="00C0131F" w:rsidRDefault="00EE3BE2" w:rsidP="00C0131F">
      <w:pPr>
        <w:suppressAutoHyphens/>
        <w:spacing w:after="0" w:line="100" w:lineRule="atLeast"/>
        <w:ind w:firstLine="709"/>
        <w:rPr>
          <w:rFonts w:ascii="Arial" w:hAnsi="Arial" w:cs="Arial"/>
          <w:b/>
          <w:bCs/>
          <w:sz w:val="24"/>
          <w:szCs w:val="24"/>
          <w:lang w:eastAsia="ar-SA"/>
        </w:rPr>
      </w:pPr>
      <w:r w:rsidRPr="00C0131F">
        <w:rPr>
          <w:rFonts w:ascii="Arial" w:hAnsi="Arial" w:cs="Arial"/>
          <w:b/>
          <w:bCs/>
          <w:sz w:val="24"/>
          <w:szCs w:val="24"/>
          <w:lang w:eastAsia="ar-SA"/>
        </w:rPr>
        <w:t>1.3. Требования к порядку информирования о предоставлении муниципальной услуги</w:t>
      </w:r>
    </w:p>
    <w:p w:rsidR="00EE3BE2" w:rsidRPr="00C0131F" w:rsidRDefault="00EE3BE2" w:rsidP="00C0131F">
      <w:pPr>
        <w:tabs>
          <w:tab w:val="left" w:pos="709"/>
        </w:tabs>
        <w:spacing w:after="0"/>
        <w:ind w:firstLine="709"/>
        <w:rPr>
          <w:rFonts w:ascii="Arial" w:hAnsi="Arial" w:cs="Arial"/>
          <w:kern w:val="2"/>
          <w:sz w:val="24"/>
          <w:szCs w:val="24"/>
          <w:lang w:eastAsia="zh-CN"/>
        </w:rPr>
      </w:pPr>
      <w:r w:rsidRPr="00C0131F">
        <w:rPr>
          <w:rFonts w:ascii="Arial" w:hAnsi="Arial" w:cs="Arial"/>
          <w:sz w:val="24"/>
          <w:szCs w:val="24"/>
          <w:lang w:eastAsia="ar-SA"/>
        </w:rPr>
        <w:t xml:space="preserve">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w:t>
      </w:r>
      <w:r w:rsidRPr="00C0131F">
        <w:rPr>
          <w:rFonts w:ascii="Arial" w:hAnsi="Arial" w:cs="Arial"/>
          <w:kern w:val="2"/>
          <w:sz w:val="24"/>
          <w:szCs w:val="24"/>
          <w:lang w:eastAsia="zh-CN"/>
        </w:rPr>
        <w:t xml:space="preserve">Администрация </w:t>
      </w:r>
      <w:r>
        <w:rPr>
          <w:rFonts w:ascii="Arial" w:hAnsi="Arial" w:cs="Arial"/>
          <w:kern w:val="2"/>
          <w:sz w:val="24"/>
          <w:szCs w:val="24"/>
          <w:lang w:eastAsia="zh-CN"/>
        </w:rPr>
        <w:t>Банинского</w:t>
      </w:r>
      <w:r w:rsidRPr="00C0131F">
        <w:rPr>
          <w:rFonts w:ascii="Arial" w:hAnsi="Arial" w:cs="Arial"/>
          <w:kern w:val="2"/>
          <w:sz w:val="24"/>
          <w:szCs w:val="24"/>
          <w:lang w:eastAsia="zh-CN"/>
        </w:rPr>
        <w:t xml:space="preserve"> сельсовета Фатежского района:Россия, Курская обл</w:t>
      </w:r>
      <w:r>
        <w:rPr>
          <w:rFonts w:ascii="Arial" w:hAnsi="Arial" w:cs="Arial"/>
          <w:kern w:val="2"/>
          <w:sz w:val="24"/>
          <w:szCs w:val="24"/>
          <w:lang w:eastAsia="zh-CN"/>
        </w:rPr>
        <w:t>асть, Фатежский район, п.Чермошной</w:t>
      </w:r>
    </w:p>
    <w:p w:rsidR="00EE3BE2" w:rsidRPr="00C0131F" w:rsidRDefault="00EE3BE2"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График работы:</w:t>
      </w:r>
    </w:p>
    <w:tbl>
      <w:tblPr>
        <w:tblW w:w="0" w:type="auto"/>
        <w:tblInd w:w="-106" w:type="dxa"/>
        <w:tblLayout w:type="fixed"/>
        <w:tblLook w:val="00A0"/>
      </w:tblPr>
      <w:tblGrid>
        <w:gridCol w:w="4692"/>
        <w:gridCol w:w="4673"/>
      </w:tblGrid>
      <w:tr w:rsidR="00EE3BE2" w:rsidRPr="00C0131F">
        <w:tc>
          <w:tcPr>
            <w:tcW w:w="4692" w:type="dxa"/>
            <w:tcBorders>
              <w:top w:val="single" w:sz="4" w:space="0" w:color="000000"/>
              <w:left w:val="single" w:sz="4" w:space="0" w:color="000000"/>
              <w:bottom w:val="single" w:sz="4" w:space="0" w:color="000000"/>
              <w:right w:val="nil"/>
            </w:tcBorders>
          </w:tcPr>
          <w:p w:rsidR="00EE3BE2" w:rsidRPr="00C0131F" w:rsidRDefault="00EE3BE2"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EE3BE2" w:rsidRPr="00C0131F">
        <w:tc>
          <w:tcPr>
            <w:tcW w:w="4692" w:type="dxa"/>
            <w:tcBorders>
              <w:top w:val="single" w:sz="4" w:space="0" w:color="000000"/>
              <w:left w:val="single" w:sz="4" w:space="0" w:color="000000"/>
              <w:bottom w:val="single" w:sz="4" w:space="0" w:color="000000"/>
              <w:right w:val="nil"/>
            </w:tcBorders>
          </w:tcPr>
          <w:p w:rsidR="00EE3BE2" w:rsidRPr="00C0131F" w:rsidRDefault="00EE3BE2"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EE3BE2" w:rsidRPr="00C0131F">
        <w:tc>
          <w:tcPr>
            <w:tcW w:w="4692" w:type="dxa"/>
            <w:tcBorders>
              <w:top w:val="single" w:sz="4" w:space="0" w:color="000000"/>
              <w:left w:val="single" w:sz="4" w:space="0" w:color="000000"/>
              <w:bottom w:val="single" w:sz="4" w:space="0" w:color="000000"/>
              <w:right w:val="nil"/>
            </w:tcBorders>
          </w:tcPr>
          <w:p w:rsidR="00EE3BE2" w:rsidRPr="00C0131F" w:rsidRDefault="00EE3BE2"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EE3BE2" w:rsidRPr="00C0131F">
        <w:tc>
          <w:tcPr>
            <w:tcW w:w="4692" w:type="dxa"/>
            <w:tcBorders>
              <w:top w:val="single" w:sz="4" w:space="0" w:color="000000"/>
              <w:left w:val="single" w:sz="4" w:space="0" w:color="000000"/>
              <w:bottom w:val="single" w:sz="4" w:space="0" w:color="000000"/>
              <w:right w:val="nil"/>
            </w:tcBorders>
          </w:tcPr>
          <w:p w:rsidR="00EE3BE2" w:rsidRPr="00C0131F" w:rsidRDefault="00EE3BE2"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EE3BE2" w:rsidRPr="00C0131F">
        <w:tc>
          <w:tcPr>
            <w:tcW w:w="4692" w:type="dxa"/>
            <w:tcBorders>
              <w:top w:val="single" w:sz="4" w:space="0" w:color="000000"/>
              <w:left w:val="single" w:sz="4" w:space="0" w:color="000000"/>
              <w:bottom w:val="single" w:sz="4" w:space="0" w:color="000000"/>
              <w:right w:val="nil"/>
            </w:tcBorders>
          </w:tcPr>
          <w:p w:rsidR="00EE3BE2" w:rsidRPr="00C0131F" w:rsidRDefault="00EE3BE2"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EE3BE2" w:rsidRPr="00C0131F">
        <w:tc>
          <w:tcPr>
            <w:tcW w:w="4692" w:type="dxa"/>
            <w:tcBorders>
              <w:top w:val="single" w:sz="4" w:space="0" w:color="000000"/>
              <w:left w:val="single" w:sz="4" w:space="0" w:color="000000"/>
              <w:bottom w:val="single" w:sz="4" w:space="0" w:color="000000"/>
              <w:right w:val="nil"/>
            </w:tcBorders>
          </w:tcPr>
          <w:p w:rsidR="00EE3BE2" w:rsidRPr="00C0131F" w:rsidRDefault="00EE3BE2"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выходной</w:t>
            </w:r>
          </w:p>
        </w:tc>
      </w:tr>
      <w:tr w:rsidR="00EE3BE2" w:rsidRPr="00C0131F">
        <w:tc>
          <w:tcPr>
            <w:tcW w:w="4692" w:type="dxa"/>
            <w:tcBorders>
              <w:top w:val="single" w:sz="4" w:space="0" w:color="000000"/>
              <w:left w:val="single" w:sz="4" w:space="0" w:color="000000"/>
              <w:bottom w:val="single" w:sz="4" w:space="0" w:color="000000"/>
              <w:right w:val="nil"/>
            </w:tcBorders>
          </w:tcPr>
          <w:p w:rsidR="00EE3BE2" w:rsidRPr="00C0131F" w:rsidRDefault="00EE3BE2" w:rsidP="00C0131F">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выходной</w:t>
            </w:r>
          </w:p>
        </w:tc>
      </w:tr>
    </w:tbl>
    <w:p w:rsidR="00EE3BE2" w:rsidRPr="00C0131F" w:rsidRDefault="00EE3BE2" w:rsidP="00C0131F">
      <w:pPr>
        <w:tabs>
          <w:tab w:val="left" w:pos="709"/>
        </w:tabs>
        <w:suppressAutoHyphens/>
        <w:spacing w:after="0" w:line="240" w:lineRule="auto"/>
        <w:ind w:firstLine="709"/>
        <w:rPr>
          <w:rFonts w:ascii="Arial" w:hAnsi="Arial" w:cs="Arial"/>
          <w:kern w:val="2"/>
          <w:sz w:val="24"/>
          <w:szCs w:val="24"/>
          <w:lang w:eastAsia="zh-CN"/>
        </w:rPr>
      </w:pPr>
      <w:r w:rsidRPr="00C0131F">
        <w:rPr>
          <w:rFonts w:ascii="Arial" w:hAnsi="Arial" w:cs="Arial"/>
          <w:kern w:val="2"/>
          <w:sz w:val="24"/>
          <w:szCs w:val="24"/>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E3BE2" w:rsidRPr="00C0131F" w:rsidRDefault="00EE3BE2" w:rsidP="00C0131F">
      <w:pPr>
        <w:tabs>
          <w:tab w:val="left" w:pos="709"/>
        </w:tabs>
        <w:suppressAutoHyphens/>
        <w:spacing w:after="0" w:line="240" w:lineRule="auto"/>
        <w:ind w:firstLine="709"/>
        <w:rPr>
          <w:rFonts w:ascii="Arial" w:hAnsi="Arial" w:cs="Arial"/>
          <w:kern w:val="2"/>
          <w:sz w:val="24"/>
          <w:szCs w:val="24"/>
          <w:lang w:eastAsia="zh-CN"/>
        </w:rPr>
      </w:pPr>
      <w:r w:rsidRPr="00C0131F">
        <w:rPr>
          <w:rFonts w:ascii="Arial" w:hAnsi="Arial" w:cs="Arial"/>
          <w:kern w:val="2"/>
          <w:sz w:val="24"/>
          <w:szCs w:val="24"/>
          <w:lang w:eastAsia="zh-CN"/>
        </w:rPr>
        <w:t xml:space="preserve">Филиал ОБУ «МФЦ» Фатежского района (далее филиал ОБУ «МФЦ»): </w:t>
      </w:r>
    </w:p>
    <w:p w:rsidR="00EE3BE2" w:rsidRPr="00C0131F" w:rsidRDefault="00EE3BE2" w:rsidP="00C0131F">
      <w:pPr>
        <w:widowControl w:val="0"/>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307100 Курская область, г. Фатеж, ул. К-Маркса, д.32</w:t>
      </w:r>
    </w:p>
    <w:p w:rsidR="00EE3BE2" w:rsidRPr="00C0131F" w:rsidRDefault="00EE3BE2" w:rsidP="00C0131F">
      <w:pPr>
        <w:widowControl w:val="0"/>
        <w:tabs>
          <w:tab w:val="left" w:pos="709"/>
        </w:tabs>
        <w:suppressAutoHyphens/>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График работы</w:t>
      </w:r>
    </w:p>
    <w:tbl>
      <w:tblPr>
        <w:tblW w:w="0" w:type="auto"/>
        <w:tblInd w:w="-106" w:type="dxa"/>
        <w:tblLayout w:type="fixed"/>
        <w:tblLook w:val="0000"/>
      </w:tblPr>
      <w:tblGrid>
        <w:gridCol w:w="2919"/>
        <w:gridCol w:w="5073"/>
      </w:tblGrid>
      <w:tr w:rsidR="00EE3BE2" w:rsidRPr="00C0131F">
        <w:trPr>
          <w:trHeight w:val="108"/>
        </w:trPr>
        <w:tc>
          <w:tcPr>
            <w:tcW w:w="2919" w:type="dxa"/>
            <w:tcBorders>
              <w:top w:val="single" w:sz="4" w:space="0" w:color="000000"/>
              <w:left w:val="single" w:sz="4" w:space="0" w:color="000000"/>
              <w:bottom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День недели</w:t>
            </w:r>
          </w:p>
        </w:tc>
        <w:tc>
          <w:tcPr>
            <w:tcW w:w="50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Время приема</w:t>
            </w:r>
          </w:p>
        </w:tc>
      </w:tr>
      <w:tr w:rsidR="00EE3BE2" w:rsidRPr="00C0131F">
        <w:trPr>
          <w:trHeight w:val="108"/>
        </w:trPr>
        <w:tc>
          <w:tcPr>
            <w:tcW w:w="2919" w:type="dxa"/>
            <w:tcBorders>
              <w:left w:val="single" w:sz="4" w:space="0" w:color="000000"/>
              <w:bottom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Понедельник</w:t>
            </w:r>
          </w:p>
        </w:tc>
        <w:tc>
          <w:tcPr>
            <w:tcW w:w="5073" w:type="dxa"/>
            <w:tcBorders>
              <w:left w:val="single" w:sz="4" w:space="0" w:color="000000"/>
              <w:bottom w:val="single" w:sz="4" w:space="0" w:color="000000"/>
              <w:right w:val="single" w:sz="4" w:space="0" w:color="000000"/>
            </w:tcBorders>
          </w:tcPr>
          <w:p w:rsidR="00EE3BE2" w:rsidRPr="00C0131F" w:rsidRDefault="00EE3BE2"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EE3BE2" w:rsidRPr="00C0131F">
        <w:trPr>
          <w:trHeight w:val="108"/>
        </w:trPr>
        <w:tc>
          <w:tcPr>
            <w:tcW w:w="2919" w:type="dxa"/>
            <w:tcBorders>
              <w:left w:val="single" w:sz="4" w:space="0" w:color="000000"/>
              <w:bottom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Вторник</w:t>
            </w:r>
          </w:p>
        </w:tc>
        <w:tc>
          <w:tcPr>
            <w:tcW w:w="5073" w:type="dxa"/>
            <w:tcBorders>
              <w:left w:val="single" w:sz="4" w:space="0" w:color="000000"/>
              <w:bottom w:val="single" w:sz="4" w:space="0" w:color="000000"/>
              <w:right w:val="single" w:sz="4" w:space="0" w:color="000000"/>
            </w:tcBorders>
          </w:tcPr>
          <w:p w:rsidR="00EE3BE2" w:rsidRPr="00C0131F" w:rsidRDefault="00EE3BE2"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EE3BE2" w:rsidRPr="00C0131F">
        <w:trPr>
          <w:trHeight w:val="108"/>
        </w:trPr>
        <w:tc>
          <w:tcPr>
            <w:tcW w:w="2919" w:type="dxa"/>
            <w:tcBorders>
              <w:left w:val="single" w:sz="4" w:space="0" w:color="000000"/>
              <w:bottom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Среда</w:t>
            </w:r>
          </w:p>
        </w:tc>
        <w:tc>
          <w:tcPr>
            <w:tcW w:w="5073" w:type="dxa"/>
            <w:tcBorders>
              <w:left w:val="single" w:sz="4" w:space="0" w:color="000000"/>
              <w:bottom w:val="single" w:sz="4" w:space="0" w:color="000000"/>
              <w:right w:val="single" w:sz="4" w:space="0" w:color="000000"/>
            </w:tcBorders>
          </w:tcPr>
          <w:p w:rsidR="00EE3BE2" w:rsidRPr="00C0131F" w:rsidRDefault="00EE3BE2"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EE3BE2" w:rsidRPr="00C0131F">
        <w:tc>
          <w:tcPr>
            <w:tcW w:w="2919" w:type="dxa"/>
            <w:tcBorders>
              <w:top w:val="single" w:sz="4" w:space="0" w:color="000000"/>
              <w:left w:val="single" w:sz="4" w:space="0" w:color="000000"/>
              <w:bottom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Четверг</w:t>
            </w:r>
          </w:p>
        </w:tc>
        <w:tc>
          <w:tcPr>
            <w:tcW w:w="50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EE3BE2" w:rsidRPr="00C0131F">
        <w:tc>
          <w:tcPr>
            <w:tcW w:w="2919" w:type="dxa"/>
            <w:tcBorders>
              <w:top w:val="single" w:sz="4" w:space="0" w:color="000000"/>
              <w:left w:val="single" w:sz="4" w:space="0" w:color="000000"/>
              <w:bottom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Пятница</w:t>
            </w:r>
          </w:p>
        </w:tc>
        <w:tc>
          <w:tcPr>
            <w:tcW w:w="50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widowControl w:val="0"/>
              <w:tabs>
                <w:tab w:val="left" w:pos="709"/>
              </w:tabs>
              <w:suppressAutoHyphens/>
              <w:snapToGrid w:val="0"/>
              <w:spacing w:after="0" w:line="240" w:lineRule="auto"/>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EE3BE2" w:rsidRPr="00C0131F">
        <w:tc>
          <w:tcPr>
            <w:tcW w:w="2919" w:type="dxa"/>
            <w:tcBorders>
              <w:top w:val="single" w:sz="4" w:space="0" w:color="000000"/>
              <w:left w:val="single" w:sz="4" w:space="0" w:color="000000"/>
              <w:bottom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Суббота</w:t>
            </w:r>
          </w:p>
        </w:tc>
        <w:tc>
          <w:tcPr>
            <w:tcW w:w="50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выходной</w:t>
            </w:r>
          </w:p>
        </w:tc>
      </w:tr>
      <w:tr w:rsidR="00EE3BE2" w:rsidRPr="00C0131F">
        <w:tc>
          <w:tcPr>
            <w:tcW w:w="2919" w:type="dxa"/>
            <w:tcBorders>
              <w:top w:val="single" w:sz="4" w:space="0" w:color="000000"/>
              <w:left w:val="single" w:sz="4" w:space="0" w:color="000000"/>
              <w:bottom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Воскресенье</w:t>
            </w:r>
          </w:p>
        </w:tc>
        <w:tc>
          <w:tcPr>
            <w:tcW w:w="5073"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выходной</w:t>
            </w:r>
          </w:p>
        </w:tc>
      </w:tr>
    </w:tbl>
    <w:p w:rsidR="00EE3BE2" w:rsidRPr="00C0131F" w:rsidRDefault="00EE3BE2" w:rsidP="00C0131F">
      <w:pPr>
        <w:tabs>
          <w:tab w:val="left" w:pos="709"/>
        </w:tabs>
        <w:suppressAutoHyphens/>
        <w:spacing w:after="0" w:line="240" w:lineRule="auto"/>
        <w:ind w:firstLine="709"/>
        <w:jc w:val="both"/>
        <w:rPr>
          <w:rFonts w:ascii="Arial" w:hAnsi="Arial" w:cs="Arial"/>
          <w:kern w:val="2"/>
          <w:sz w:val="24"/>
          <w:szCs w:val="24"/>
          <w:lang w:eastAsia="zh-CN"/>
        </w:rPr>
      </w:pPr>
      <w:r w:rsidRPr="00C0131F">
        <w:rPr>
          <w:rFonts w:ascii="Arial" w:hAnsi="Arial" w:cs="Arial"/>
          <w:kern w:val="2"/>
          <w:sz w:val="24"/>
          <w:szCs w:val="24"/>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E3BE2" w:rsidRPr="00C0131F" w:rsidRDefault="00EE3BE2" w:rsidP="00C0131F">
      <w:pPr>
        <w:tabs>
          <w:tab w:val="left" w:pos="709"/>
        </w:tabs>
        <w:suppressAutoHyphens/>
        <w:spacing w:after="0" w:line="240" w:lineRule="auto"/>
        <w:ind w:firstLine="709"/>
        <w:jc w:val="both"/>
        <w:rPr>
          <w:rFonts w:ascii="Arial" w:hAnsi="Arial" w:cs="Arial"/>
          <w:kern w:val="2"/>
          <w:sz w:val="24"/>
          <w:szCs w:val="24"/>
          <w:lang w:eastAsia="zh-CN"/>
        </w:rPr>
      </w:pPr>
      <w:r w:rsidRPr="00C0131F">
        <w:rPr>
          <w:rFonts w:ascii="Arial" w:hAnsi="Arial" w:cs="Arial"/>
          <w:kern w:val="2"/>
          <w:sz w:val="24"/>
          <w:szCs w:val="24"/>
          <w:lang w:eastAsia="zh-CN"/>
        </w:rPr>
        <w:t xml:space="preserve">Телефон Администрации </w:t>
      </w:r>
      <w:r>
        <w:rPr>
          <w:rFonts w:ascii="Arial" w:hAnsi="Arial" w:cs="Arial"/>
          <w:kern w:val="2"/>
          <w:sz w:val="24"/>
          <w:szCs w:val="24"/>
          <w:lang w:eastAsia="zh-CN"/>
        </w:rPr>
        <w:t>Банинского</w:t>
      </w:r>
      <w:r w:rsidRPr="00C0131F">
        <w:rPr>
          <w:rFonts w:ascii="Arial" w:hAnsi="Arial" w:cs="Arial"/>
          <w:kern w:val="2"/>
          <w:sz w:val="24"/>
          <w:szCs w:val="24"/>
          <w:lang w:eastAsia="zh-CN"/>
        </w:rPr>
        <w:t xml:space="preserve"> сельсовета Фатежского района: </w:t>
      </w:r>
    </w:p>
    <w:p w:rsidR="00EE3BE2" w:rsidRPr="00C0131F" w:rsidRDefault="00EE3BE2" w:rsidP="00C0131F">
      <w:pPr>
        <w:tabs>
          <w:tab w:val="left" w:pos="709"/>
        </w:tabs>
        <w:suppressAutoHyphens/>
        <w:spacing w:after="0" w:line="240" w:lineRule="auto"/>
        <w:ind w:firstLine="709"/>
        <w:jc w:val="both"/>
        <w:rPr>
          <w:rFonts w:ascii="Arial" w:hAnsi="Arial" w:cs="Arial"/>
          <w:kern w:val="2"/>
          <w:sz w:val="24"/>
          <w:szCs w:val="24"/>
          <w:lang w:eastAsia="zh-CN"/>
        </w:rPr>
      </w:pPr>
      <w:r>
        <w:rPr>
          <w:rFonts w:ascii="Arial" w:hAnsi="Arial" w:cs="Arial"/>
          <w:kern w:val="2"/>
          <w:sz w:val="24"/>
          <w:szCs w:val="24"/>
          <w:lang w:eastAsia="zh-CN"/>
        </w:rPr>
        <w:t>8(47144)3-27-15; факс 8(47144)3-27-25</w:t>
      </w:r>
      <w:r w:rsidRPr="00C0131F">
        <w:rPr>
          <w:rFonts w:ascii="Arial" w:hAnsi="Arial" w:cs="Arial"/>
          <w:kern w:val="2"/>
          <w:sz w:val="24"/>
          <w:szCs w:val="24"/>
          <w:lang w:eastAsia="zh-CN"/>
        </w:rPr>
        <w:t>.</w:t>
      </w:r>
    </w:p>
    <w:p w:rsidR="00EE3BE2" w:rsidRPr="00C0131F" w:rsidRDefault="00EE3BE2" w:rsidP="00C0131F">
      <w:pPr>
        <w:widowControl w:val="0"/>
        <w:tabs>
          <w:tab w:val="left" w:pos="709"/>
        </w:tabs>
        <w:suppressAutoHyphens/>
        <w:spacing w:after="0" w:line="276" w:lineRule="atLeast"/>
        <w:ind w:firstLine="709"/>
        <w:jc w:val="both"/>
        <w:rPr>
          <w:rFonts w:ascii="Arial" w:hAnsi="Arial" w:cs="Arial"/>
          <w:kern w:val="1"/>
          <w:sz w:val="24"/>
          <w:szCs w:val="24"/>
          <w:lang w:eastAsia="hi-IN" w:bidi="hi-IN"/>
        </w:rPr>
      </w:pPr>
      <w:r w:rsidRPr="00C0131F">
        <w:rPr>
          <w:rFonts w:ascii="Arial" w:hAnsi="Arial" w:cs="Arial"/>
          <w:kern w:val="2"/>
          <w:sz w:val="24"/>
          <w:szCs w:val="24"/>
          <w:lang w:eastAsia="zh-CN"/>
        </w:rPr>
        <w:t>Справочные телефоны ОБУ «МФЦ»:</w:t>
      </w:r>
      <w:r w:rsidRPr="00C0131F">
        <w:rPr>
          <w:rFonts w:ascii="Arial" w:hAnsi="Arial" w:cs="Arial"/>
          <w:kern w:val="1"/>
          <w:sz w:val="24"/>
          <w:szCs w:val="24"/>
          <w:lang w:eastAsia="hi-IN" w:bidi="hi-IN"/>
        </w:rPr>
        <w:t xml:space="preserve"> 8 (47144) 2-28-96</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1.3.3. Адрес официального сайта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 xml:space="preserve">Адрес официального сайта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w:t>
      </w:r>
      <w:r w:rsidRPr="00C0131F">
        <w:rPr>
          <w:rFonts w:ascii="Arial" w:hAnsi="Arial" w:cs="Arial"/>
          <w:sz w:val="24"/>
          <w:szCs w:val="24"/>
        </w:rPr>
        <w:t xml:space="preserve"> </w:t>
      </w:r>
      <w:hyperlink r:id="rId5" w:history="1">
        <w:r w:rsidRPr="00C0131F">
          <w:rPr>
            <w:rStyle w:val="Hyperlink"/>
            <w:rFonts w:ascii="Arial" w:hAnsi="Arial" w:cs="Arial"/>
            <w:sz w:val="24"/>
            <w:szCs w:val="24"/>
            <w:shd w:val="clear" w:color="auto" w:fill="FFFFFF"/>
          </w:rPr>
          <w:t>http://мо</w:t>
        </w:r>
        <w:r>
          <w:rPr>
            <w:rStyle w:val="Hyperlink"/>
            <w:rFonts w:ascii="Arial" w:hAnsi="Arial" w:cs="Arial"/>
            <w:sz w:val="24"/>
            <w:szCs w:val="24"/>
            <w:shd w:val="clear" w:color="auto" w:fill="FFFFFF"/>
          </w:rPr>
          <w:t>Банинский</w:t>
        </w:r>
        <w:r w:rsidRPr="00C0131F">
          <w:rPr>
            <w:rStyle w:val="Hyperlink"/>
            <w:rFonts w:ascii="Arial" w:hAnsi="Arial" w:cs="Arial"/>
            <w:sz w:val="24"/>
            <w:szCs w:val="24"/>
            <w:shd w:val="clear" w:color="auto" w:fill="FFFFFF"/>
          </w:rPr>
          <w:t>.рф</w:t>
        </w:r>
      </w:hyperlink>
      <w:r w:rsidRPr="00C0131F">
        <w:rPr>
          <w:rFonts w:ascii="Arial" w:hAnsi="Arial" w:cs="Arial"/>
          <w:sz w:val="24"/>
          <w:szCs w:val="24"/>
        </w:rPr>
        <w:t xml:space="preserve"> </w:t>
      </w:r>
    </w:p>
    <w:p w:rsidR="00EE3BE2" w:rsidRPr="00C0131F" w:rsidRDefault="00EE3BE2" w:rsidP="00C0131F">
      <w:pPr>
        <w:pStyle w:val="NoSpacing"/>
        <w:ind w:firstLine="709"/>
        <w:jc w:val="both"/>
        <w:rPr>
          <w:rFonts w:ascii="Arial" w:hAnsi="Arial" w:cs="Arial"/>
          <w:sz w:val="24"/>
          <w:szCs w:val="24"/>
        </w:rPr>
      </w:pPr>
      <w:r w:rsidRPr="00C0131F">
        <w:rPr>
          <w:rFonts w:ascii="Arial" w:hAnsi="Arial" w:cs="Arial"/>
          <w:sz w:val="24"/>
          <w:szCs w:val="24"/>
          <w:lang w:eastAsia="ar-SA"/>
        </w:rPr>
        <w:t xml:space="preserve">Электронная почта: </w:t>
      </w:r>
      <w:r>
        <w:rPr>
          <w:rFonts w:ascii="Arial" w:hAnsi="Arial" w:cs="Arial"/>
          <w:sz w:val="24"/>
          <w:szCs w:val="24"/>
          <w:lang w:val="en-US" w:eastAsia="ar-SA"/>
        </w:rPr>
        <w:t>banin</w:t>
      </w:r>
      <w:r w:rsidRPr="00C0131F">
        <w:rPr>
          <w:rFonts w:ascii="Arial" w:hAnsi="Arial" w:cs="Arial"/>
          <w:sz w:val="24"/>
          <w:szCs w:val="24"/>
          <w:lang w:eastAsia="ar-SA"/>
        </w:rPr>
        <w:t>_</w:t>
      </w:r>
      <w:hyperlink r:id="rId6" w:history="1">
        <w:r w:rsidRPr="00C0131F">
          <w:rPr>
            <w:rStyle w:val="Hyperlink"/>
            <w:rFonts w:ascii="Arial" w:hAnsi="Arial" w:cs="Arial"/>
            <w:sz w:val="24"/>
            <w:szCs w:val="24"/>
            <w:lang w:val="en-US"/>
          </w:rPr>
          <w:t>adm</w:t>
        </w:r>
        <w:r w:rsidRPr="00C0131F">
          <w:rPr>
            <w:rStyle w:val="Hyperlink"/>
            <w:rFonts w:ascii="Arial" w:hAnsi="Arial" w:cs="Arial"/>
            <w:sz w:val="24"/>
            <w:szCs w:val="24"/>
          </w:rPr>
          <w:t>@</w:t>
        </w:r>
        <w:r w:rsidRPr="00C0131F">
          <w:rPr>
            <w:rStyle w:val="Hyperlink"/>
            <w:rFonts w:ascii="Arial" w:hAnsi="Arial" w:cs="Arial"/>
            <w:sz w:val="24"/>
            <w:szCs w:val="24"/>
            <w:lang w:val="en-US"/>
          </w:rPr>
          <w:t>mail</w:t>
        </w:r>
        <w:r w:rsidRPr="00C0131F">
          <w:rPr>
            <w:rStyle w:val="Hyperlink"/>
            <w:rFonts w:ascii="Arial" w:hAnsi="Arial" w:cs="Arial"/>
            <w:sz w:val="24"/>
            <w:szCs w:val="24"/>
          </w:rPr>
          <w:t>.</w:t>
        </w:r>
        <w:r w:rsidRPr="00C0131F">
          <w:rPr>
            <w:rStyle w:val="Hyperlink"/>
            <w:rFonts w:ascii="Arial" w:hAnsi="Arial" w:cs="Arial"/>
            <w:sz w:val="24"/>
            <w:szCs w:val="24"/>
            <w:lang w:val="en-US"/>
          </w:rPr>
          <w:t>ru</w:t>
        </w:r>
      </w:hyperlink>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1.3.6. Информирование заявителей организуется следующим образом:</w:t>
      </w:r>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индивидуальное информирование (устное, письменное);</w:t>
      </w:r>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публичное информирование (средства массовой информации, сеть «Интернет»).</w:t>
      </w:r>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 xml:space="preserve">1.3.7. Индивидуальное устное информирование осуществляется специалистами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при обращении заявителей за информацией лично (в том числе по телефону).</w:t>
      </w:r>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 xml:space="preserve">График работы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график личного приема заявителей размещается в информационно - телекоммуникационной сети «Интернет» на официальном сайте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и на информационном стенде.</w:t>
      </w:r>
    </w:p>
    <w:p w:rsidR="00EE3BE2" w:rsidRPr="00C0131F" w:rsidRDefault="00EE3BE2" w:rsidP="00C0131F">
      <w:pPr>
        <w:pStyle w:val="NoSpacing"/>
        <w:ind w:firstLine="709"/>
        <w:jc w:val="both"/>
        <w:rPr>
          <w:rFonts w:ascii="Arial" w:hAnsi="Arial" w:cs="Arial"/>
          <w:sz w:val="24"/>
          <w:szCs w:val="24"/>
          <w:lang w:eastAsia="ar-SA"/>
        </w:rPr>
      </w:pPr>
      <w:r w:rsidRPr="00C0131F">
        <w:rPr>
          <w:rFonts w:ascii="Arial"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При ответах на телефонные звонки и устные обращения специалисты должны соблюдать правила служебной этики.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1.3.9. Письменное индивидуальное информирование осуществляется в письменной форме за подписью главы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Ответ на заявление, поступившее в администрацию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1.3.10. Публичное информирование об услуге и о порядке ее оказания осуществляется администрацией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center"/>
        <w:rPr>
          <w:rFonts w:ascii="Arial" w:hAnsi="Arial" w:cs="Arial"/>
          <w:b/>
          <w:bCs/>
          <w:spacing w:val="-1"/>
          <w:sz w:val="30"/>
          <w:szCs w:val="30"/>
          <w:lang w:eastAsia="ar-SA"/>
        </w:rPr>
      </w:pPr>
      <w:r w:rsidRPr="00C0131F">
        <w:rPr>
          <w:rFonts w:ascii="Arial" w:hAnsi="Arial" w:cs="Arial"/>
          <w:b/>
          <w:bCs/>
          <w:spacing w:val="-1"/>
          <w:sz w:val="30"/>
          <w:szCs w:val="30"/>
          <w:lang w:val="en-US" w:eastAsia="ar-SA"/>
        </w:rPr>
        <w:t>II</w:t>
      </w:r>
      <w:r w:rsidRPr="00C0131F">
        <w:rPr>
          <w:rFonts w:ascii="Arial" w:hAnsi="Arial" w:cs="Arial"/>
          <w:b/>
          <w:bCs/>
          <w:spacing w:val="-1"/>
          <w:sz w:val="30"/>
          <w:szCs w:val="30"/>
          <w:lang w:eastAsia="ar-SA"/>
        </w:rPr>
        <w:t>. Стандарт предоставления муниципальной услуги</w:t>
      </w:r>
    </w:p>
    <w:p w:rsidR="00EE3BE2" w:rsidRPr="00C0131F" w:rsidRDefault="00EE3BE2" w:rsidP="00C0131F">
      <w:pPr>
        <w:suppressAutoHyphens/>
        <w:spacing w:after="0" w:line="100" w:lineRule="atLeast"/>
        <w:ind w:firstLine="709"/>
        <w:jc w:val="center"/>
        <w:rPr>
          <w:rFonts w:ascii="Arial" w:hAnsi="Arial" w:cs="Arial"/>
          <w:b/>
          <w:bCs/>
          <w:spacing w:val="-1"/>
          <w:sz w:val="30"/>
          <w:szCs w:val="30"/>
          <w:lang w:eastAsia="ar-SA"/>
        </w:rPr>
      </w:pP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 Наименование муниципальной услуги</w:t>
      </w:r>
    </w:p>
    <w:p w:rsidR="00EE3BE2" w:rsidRPr="00C0131F" w:rsidRDefault="00EE3BE2" w:rsidP="00C0131F">
      <w:pPr>
        <w:suppressAutoHyphens/>
        <w:spacing w:after="0" w:line="100" w:lineRule="atLeast"/>
        <w:ind w:firstLine="709"/>
        <w:jc w:val="both"/>
        <w:rPr>
          <w:rFonts w:ascii="Arial" w:hAnsi="Arial" w:cs="Arial"/>
          <w:b/>
          <w:bCs/>
          <w:sz w:val="24"/>
          <w:szCs w:val="24"/>
          <w:lang w:eastAsia="ar-SA"/>
        </w:rPr>
      </w:pPr>
      <w:r w:rsidRPr="00C0131F">
        <w:rPr>
          <w:rFonts w:ascii="Arial" w:hAnsi="Arial" w:cs="Arial"/>
          <w:sz w:val="24"/>
          <w:szCs w:val="24"/>
          <w:lang w:eastAsia="ar-SA"/>
        </w:rPr>
        <w:t xml:space="preserve">Предоставление водных объектов, находящихся в собственности администрации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в пользование на основании договора водопользования.</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2.2. Наименование органа, предоставляющего муниципальную услугу</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Муниципальная услуга предоставляется администрацией </w:t>
      </w:r>
      <w:r>
        <w:rPr>
          <w:rFonts w:ascii="Arial" w:hAnsi="Arial" w:cs="Arial"/>
          <w:sz w:val="24"/>
          <w:szCs w:val="24"/>
          <w:lang w:eastAsia="ar-SA"/>
        </w:rPr>
        <w:t>Банинского</w:t>
      </w:r>
      <w:r w:rsidRPr="00C0131F">
        <w:rPr>
          <w:rFonts w:ascii="Arial" w:hAnsi="Arial" w:cs="Arial"/>
          <w:sz w:val="24"/>
          <w:szCs w:val="24"/>
          <w:lang w:eastAsia="ar-SA"/>
        </w:rPr>
        <w:t xml:space="preserve"> сельсовета Фатежского района (далее по тексту - администрация).</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 предоставлении муниципальной услуги участвуют:</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Федеральная налоговая служба (ее территориальные органы);</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Федеральная служба государственной регистрации, кадастра и картографии (ее территориальные органы).</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E3BE2" w:rsidRPr="00C0131F" w:rsidRDefault="00EE3BE2" w:rsidP="00C0131F">
      <w:pPr>
        <w:tabs>
          <w:tab w:val="left" w:pos="2208"/>
        </w:tabs>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2.3. Описание результата предоставления муниципальной услуги</w:t>
      </w:r>
    </w:p>
    <w:p w:rsidR="00EE3BE2" w:rsidRPr="00C0131F" w:rsidRDefault="00EE3BE2" w:rsidP="00C0131F">
      <w:pPr>
        <w:tabs>
          <w:tab w:val="left" w:pos="704"/>
        </w:tabs>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Результатом предоставления муниципальной услуги является:</w:t>
      </w:r>
    </w:p>
    <w:p w:rsidR="00EE3BE2" w:rsidRPr="00C0131F" w:rsidRDefault="00EE3BE2" w:rsidP="00C0131F">
      <w:pPr>
        <w:suppressAutoHyphens/>
        <w:spacing w:after="0" w:line="100" w:lineRule="atLeast"/>
        <w:ind w:firstLine="709"/>
        <w:jc w:val="both"/>
        <w:rPr>
          <w:rFonts w:ascii="Arial" w:hAnsi="Arial" w:cs="Arial"/>
          <w:kern w:val="1"/>
          <w:sz w:val="24"/>
          <w:szCs w:val="24"/>
          <w:lang w:eastAsia="ar-SA"/>
        </w:rPr>
      </w:pPr>
      <w:r>
        <w:rPr>
          <w:rFonts w:ascii="Arial" w:hAnsi="Arial" w:cs="Arial"/>
          <w:kern w:val="1"/>
          <w:sz w:val="24"/>
          <w:szCs w:val="24"/>
          <w:lang w:eastAsia="ar-SA"/>
        </w:rPr>
        <w:t>-</w:t>
      </w:r>
      <w:r w:rsidRPr="00C0131F">
        <w:rPr>
          <w:rFonts w:ascii="Arial" w:hAnsi="Arial" w:cs="Arial"/>
          <w:kern w:val="1"/>
          <w:sz w:val="24"/>
          <w:szCs w:val="24"/>
          <w:lang w:eastAsia="ar-SA"/>
        </w:rPr>
        <w:t xml:space="preserve">подготовка и заключение договора водопользования, который направляется на регистрацию в государственном водном реестре; </w:t>
      </w:r>
    </w:p>
    <w:p w:rsidR="00EE3BE2" w:rsidRPr="00C0131F" w:rsidRDefault="00EE3BE2" w:rsidP="00C0131F">
      <w:pPr>
        <w:suppressAutoHyphens/>
        <w:spacing w:after="0" w:line="100" w:lineRule="atLeast"/>
        <w:ind w:firstLine="709"/>
        <w:jc w:val="both"/>
        <w:rPr>
          <w:rFonts w:ascii="Arial" w:hAnsi="Arial" w:cs="Arial"/>
          <w:kern w:val="1"/>
          <w:sz w:val="24"/>
          <w:szCs w:val="24"/>
          <w:lang w:eastAsia="ar-SA"/>
        </w:rPr>
      </w:pPr>
      <w:r w:rsidRPr="00C0131F">
        <w:rPr>
          <w:rFonts w:ascii="Arial" w:hAnsi="Arial" w:cs="Arial"/>
          <w:kern w:val="1"/>
          <w:sz w:val="24"/>
          <w:szCs w:val="24"/>
          <w:lang w:eastAsia="ar-SA"/>
        </w:rPr>
        <w:t>- мотивированный отказ в предоставлении водного объекта в пользование.</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в срок, не превышающий 60 дней с даты поступления документов, размещает на официальном сайте администрации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Если документы от других претендентов не поступили, администрация в течение 5 дней с даты окончания срока подачи документов оформляет договор водопользования с заявителем.</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 230 </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Если при рассмотрении заявления установлено, что договор водопользования должен быть заключен по результатам аукциона, администрация начинает подготовку к проведению аукциона, о чем информирует заявителя в течение 15 дней с даты поступления его заявления.</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Администрация 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администрации.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После проведения аукциона в течение 3 рабочих дней с даты подписания протокола аукциона администрация передает победителю аукциона 1 экземпляр данного протокола и договор водопользования для его подписания.</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Победитель аукциона в течение 10 рабочих дней с даты подписания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 учетом внесенного задатка.</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 случае если аукцион признан несостоявшимся по причине участия в аукционе только 1 участника, администрация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При признании невозможным использования водного объекта для заявленной цели администрация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Предоставление услуги осуществляется в соответствии с:</w:t>
      </w:r>
    </w:p>
    <w:p w:rsidR="00EE3BE2" w:rsidRPr="00C0131F" w:rsidRDefault="00EE3BE2" w:rsidP="00C0131F">
      <w:pPr>
        <w:tabs>
          <w:tab w:val="left" w:pos="0"/>
        </w:tabs>
        <w:suppressAutoHyphens/>
        <w:spacing w:after="0" w:line="100" w:lineRule="atLeast"/>
        <w:ind w:firstLine="709"/>
        <w:jc w:val="both"/>
        <w:rPr>
          <w:rFonts w:ascii="Arial" w:hAnsi="Arial" w:cs="Arial"/>
          <w:color w:val="000000"/>
          <w:sz w:val="24"/>
          <w:szCs w:val="24"/>
          <w:lang w:eastAsia="ar-SA"/>
        </w:rPr>
      </w:pPr>
      <w:r w:rsidRPr="00C0131F">
        <w:rPr>
          <w:rFonts w:ascii="Arial" w:hAnsi="Arial" w:cs="Arial"/>
          <w:color w:val="000000"/>
          <w:sz w:val="24"/>
          <w:szCs w:val="24"/>
          <w:lang w:eastAsia="ar-SA"/>
        </w:rPr>
        <w:t xml:space="preserve">Конституцией Российской Федерации («Российская газета», № 7, 21.01.2009 г., «Собрание законодательства РФ», 26.01.2009 г., № 4, ст. 445, «Парламентская газета», № 4, 23-29.01.2009 г.); </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 августа 2009 г. N 14559);</w:t>
      </w:r>
    </w:p>
    <w:p w:rsidR="00EE3BE2" w:rsidRPr="00C0131F" w:rsidRDefault="00EE3BE2" w:rsidP="00C0131F">
      <w:pPr>
        <w:suppressAutoHyphens/>
        <w:spacing w:after="0" w:line="100" w:lineRule="atLeast"/>
        <w:ind w:firstLine="709"/>
        <w:jc w:val="both"/>
        <w:rPr>
          <w:rFonts w:ascii="Arial" w:hAnsi="Arial" w:cs="Arial"/>
          <w:color w:val="000000"/>
          <w:sz w:val="24"/>
          <w:szCs w:val="24"/>
          <w:lang w:eastAsia="ar-SA"/>
        </w:rPr>
      </w:pPr>
      <w:r w:rsidRPr="00C0131F">
        <w:rPr>
          <w:rFonts w:ascii="Arial" w:hAnsi="Arial" w:cs="Arial"/>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EE3BE2" w:rsidRPr="00C0131F" w:rsidRDefault="00EE3BE2" w:rsidP="00C0131F">
      <w:pPr>
        <w:pStyle w:val="a0"/>
        <w:spacing w:after="0" w:line="240" w:lineRule="auto"/>
        <w:ind w:firstLine="709"/>
        <w:jc w:val="both"/>
        <w:rPr>
          <w:rFonts w:ascii="Arial" w:hAnsi="Arial" w:cs="Arial"/>
          <w:color w:val="auto"/>
          <w:sz w:val="24"/>
          <w:szCs w:val="24"/>
        </w:rPr>
      </w:pPr>
      <w:r w:rsidRPr="00C0131F">
        <w:rPr>
          <w:rFonts w:ascii="Arial" w:eastAsia="Batang" w:hAnsi="Arial" w:cs="Arial"/>
          <w:color w:val="auto"/>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C0131F">
        <w:rPr>
          <w:rFonts w:ascii="Arial" w:hAnsi="Arial" w:cs="Arial"/>
          <w:color w:val="auto"/>
          <w:sz w:val="24"/>
          <w:szCs w:val="24"/>
        </w:rPr>
        <w:t xml:space="preserve">(«Российская газета», </w:t>
      </w:r>
      <w:r w:rsidRPr="00C0131F">
        <w:rPr>
          <w:rFonts w:ascii="Arial" w:eastAsia="Batang" w:hAnsi="Arial" w:cs="Arial"/>
          <w:color w:val="auto"/>
          <w:sz w:val="24"/>
          <w:szCs w:val="24"/>
          <w:lang w:eastAsia="ko-KR"/>
        </w:rPr>
        <w:t>27 . 06. 2014 г. в - Федеральный выпуск №6414);</w:t>
      </w:r>
    </w:p>
    <w:p w:rsidR="00EE3BE2" w:rsidRPr="00C0131F" w:rsidRDefault="00EE3BE2" w:rsidP="00C0131F">
      <w:pPr>
        <w:suppressAutoHyphens/>
        <w:spacing w:after="0" w:line="240" w:lineRule="auto"/>
        <w:ind w:firstLine="709"/>
        <w:jc w:val="both"/>
        <w:rPr>
          <w:rFonts w:ascii="Arial" w:hAnsi="Arial" w:cs="Arial"/>
          <w:b/>
          <w:bCs/>
          <w:sz w:val="32"/>
          <w:szCs w:val="32"/>
        </w:rPr>
      </w:pPr>
      <w:r w:rsidRPr="00C0131F">
        <w:rPr>
          <w:rFonts w:ascii="Arial" w:hAnsi="Arial" w:cs="Arial"/>
          <w:kern w:val="1"/>
          <w:sz w:val="24"/>
          <w:szCs w:val="24"/>
          <w:lang w:eastAsia="hi-IN" w:bidi="hi-IN"/>
        </w:rPr>
        <w:t xml:space="preserve">Постановлением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от 24.11.2015 г. №42 «</w:t>
      </w:r>
      <w:r w:rsidRPr="00C0131F">
        <w:rPr>
          <w:rFonts w:ascii="Arial" w:hAnsi="Arial"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C0131F">
        <w:rPr>
          <w:rFonts w:ascii="Arial" w:hAnsi="Arial" w:cs="Arial"/>
          <w:kern w:val="1"/>
          <w:sz w:val="24"/>
          <w:szCs w:val="24"/>
          <w:lang w:eastAsia="hi-IN" w:bidi="hi-IN"/>
        </w:rPr>
        <w:t>»;</w:t>
      </w:r>
    </w:p>
    <w:p w:rsidR="00EE3BE2" w:rsidRPr="00C0131F" w:rsidRDefault="00EE3BE2" w:rsidP="00C0131F">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 xml:space="preserve"> Постановлением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w:t>
      </w:r>
    </w:p>
    <w:p w:rsidR="00EE3BE2" w:rsidRPr="00C0131F" w:rsidRDefault="00EE3BE2" w:rsidP="00C0131F">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 xml:space="preserve"> Уставом муниципального образования «</w:t>
      </w:r>
      <w:r>
        <w:rPr>
          <w:rFonts w:ascii="Arial" w:hAnsi="Arial" w:cs="Arial"/>
          <w:kern w:val="1"/>
          <w:sz w:val="24"/>
          <w:szCs w:val="24"/>
          <w:lang w:eastAsia="hi-IN" w:bidi="hi-IN"/>
        </w:rPr>
        <w:t>Банинский</w:t>
      </w:r>
      <w:r w:rsidRPr="00C0131F">
        <w:rPr>
          <w:rFonts w:ascii="Arial" w:hAnsi="Arial" w:cs="Arial"/>
          <w:kern w:val="1"/>
          <w:sz w:val="24"/>
          <w:szCs w:val="24"/>
          <w:lang w:eastAsia="hi-IN" w:bidi="hi-IN"/>
        </w:rPr>
        <w:t xml:space="preserve"> сельсовет» Фатежского района Курской области (принят решением Собрания депутатов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Курского района Курск</w:t>
      </w:r>
      <w:r>
        <w:rPr>
          <w:rFonts w:ascii="Arial" w:hAnsi="Arial" w:cs="Arial"/>
          <w:kern w:val="1"/>
          <w:sz w:val="24"/>
          <w:szCs w:val="24"/>
          <w:lang w:eastAsia="hi-IN" w:bidi="hi-IN"/>
        </w:rPr>
        <w:t>ой области от 2</w:t>
      </w:r>
      <w:r w:rsidRPr="003109DC">
        <w:rPr>
          <w:rFonts w:ascii="Arial" w:hAnsi="Arial" w:cs="Arial"/>
          <w:kern w:val="1"/>
          <w:sz w:val="24"/>
          <w:szCs w:val="24"/>
          <w:lang w:eastAsia="hi-IN" w:bidi="hi-IN"/>
        </w:rPr>
        <w:t>0</w:t>
      </w:r>
      <w:r>
        <w:rPr>
          <w:rFonts w:ascii="Arial" w:hAnsi="Arial" w:cs="Arial"/>
          <w:kern w:val="1"/>
          <w:sz w:val="24"/>
          <w:szCs w:val="24"/>
          <w:lang w:eastAsia="hi-IN" w:bidi="hi-IN"/>
        </w:rPr>
        <w:t>.</w:t>
      </w:r>
      <w:r w:rsidRPr="003109DC">
        <w:rPr>
          <w:rFonts w:ascii="Arial" w:hAnsi="Arial" w:cs="Arial"/>
          <w:kern w:val="1"/>
          <w:sz w:val="24"/>
          <w:szCs w:val="24"/>
          <w:lang w:eastAsia="hi-IN" w:bidi="hi-IN"/>
        </w:rPr>
        <w:t>11</w:t>
      </w:r>
      <w:r>
        <w:rPr>
          <w:rFonts w:ascii="Arial" w:hAnsi="Arial" w:cs="Arial"/>
          <w:kern w:val="1"/>
          <w:sz w:val="24"/>
          <w:szCs w:val="24"/>
          <w:lang w:eastAsia="hi-IN" w:bidi="hi-IN"/>
        </w:rPr>
        <w:t>.201</w:t>
      </w:r>
      <w:r w:rsidRPr="003109DC">
        <w:rPr>
          <w:rFonts w:ascii="Arial" w:hAnsi="Arial" w:cs="Arial"/>
          <w:kern w:val="1"/>
          <w:sz w:val="24"/>
          <w:szCs w:val="24"/>
          <w:lang w:eastAsia="hi-IN" w:bidi="hi-IN"/>
        </w:rPr>
        <w:t>0</w:t>
      </w:r>
      <w:r>
        <w:rPr>
          <w:rFonts w:ascii="Arial" w:hAnsi="Arial" w:cs="Arial"/>
          <w:kern w:val="1"/>
          <w:sz w:val="24"/>
          <w:szCs w:val="24"/>
          <w:lang w:eastAsia="hi-IN" w:bidi="hi-IN"/>
        </w:rPr>
        <w:t xml:space="preserve"> г. №1</w:t>
      </w:r>
      <w:r w:rsidRPr="003109DC">
        <w:rPr>
          <w:rFonts w:ascii="Arial" w:hAnsi="Arial" w:cs="Arial"/>
          <w:kern w:val="1"/>
          <w:sz w:val="24"/>
          <w:szCs w:val="24"/>
          <w:lang w:eastAsia="hi-IN" w:bidi="hi-IN"/>
        </w:rPr>
        <w:t>4</w:t>
      </w:r>
      <w:r w:rsidRPr="00C0131F">
        <w:rPr>
          <w:rFonts w:ascii="Arial" w:hAnsi="Arial" w:cs="Arial"/>
          <w:kern w:val="1"/>
          <w:sz w:val="24"/>
          <w:szCs w:val="24"/>
          <w:lang w:eastAsia="hi-IN" w:bidi="hi-IN"/>
        </w:rPr>
        <w:t xml:space="preserve">, зарегистрирован в Главном управлении Министерства юстиции Российской Федерации по Центральному федеральному округу Курской области, государственный регистрационный № </w:t>
      </w:r>
      <w:r w:rsidRPr="00C0131F">
        <w:rPr>
          <w:rFonts w:ascii="Arial" w:hAnsi="Arial" w:cs="Arial"/>
          <w:kern w:val="1"/>
          <w:sz w:val="24"/>
          <w:szCs w:val="24"/>
          <w:lang w:val="en-US" w:eastAsia="hi-IN" w:bidi="hi-IN"/>
        </w:rPr>
        <w:t>ru</w:t>
      </w:r>
      <w:r>
        <w:rPr>
          <w:rFonts w:ascii="Arial" w:hAnsi="Arial" w:cs="Arial"/>
          <w:kern w:val="1"/>
          <w:sz w:val="24"/>
          <w:szCs w:val="24"/>
          <w:lang w:eastAsia="hi-IN" w:bidi="hi-IN"/>
        </w:rPr>
        <w:t>.465</w:t>
      </w:r>
      <w:r w:rsidRPr="003109DC">
        <w:rPr>
          <w:rFonts w:ascii="Arial" w:hAnsi="Arial" w:cs="Arial"/>
          <w:kern w:val="1"/>
          <w:sz w:val="24"/>
          <w:szCs w:val="24"/>
          <w:lang w:eastAsia="hi-IN" w:bidi="hi-IN"/>
        </w:rPr>
        <w:t>25</w:t>
      </w:r>
      <w:r>
        <w:rPr>
          <w:rFonts w:ascii="Arial" w:hAnsi="Arial" w:cs="Arial"/>
          <w:kern w:val="1"/>
          <w:sz w:val="24"/>
          <w:szCs w:val="24"/>
          <w:lang w:eastAsia="hi-IN" w:bidi="hi-IN"/>
        </w:rPr>
        <w:t>3</w:t>
      </w:r>
      <w:r w:rsidRPr="003109DC">
        <w:rPr>
          <w:rFonts w:ascii="Arial" w:hAnsi="Arial" w:cs="Arial"/>
          <w:kern w:val="1"/>
          <w:sz w:val="24"/>
          <w:szCs w:val="24"/>
          <w:lang w:eastAsia="hi-IN" w:bidi="hi-IN"/>
        </w:rPr>
        <w:t>23</w:t>
      </w:r>
      <w:r>
        <w:rPr>
          <w:rFonts w:ascii="Arial" w:hAnsi="Arial" w:cs="Arial"/>
          <w:kern w:val="1"/>
          <w:sz w:val="24"/>
          <w:szCs w:val="24"/>
          <w:lang w:eastAsia="hi-IN" w:bidi="hi-IN"/>
        </w:rPr>
        <w:t>201</w:t>
      </w:r>
      <w:r w:rsidRPr="003109DC">
        <w:rPr>
          <w:rFonts w:ascii="Arial" w:hAnsi="Arial" w:cs="Arial"/>
          <w:kern w:val="1"/>
          <w:sz w:val="24"/>
          <w:szCs w:val="24"/>
          <w:lang w:eastAsia="hi-IN" w:bidi="hi-IN"/>
        </w:rPr>
        <w:t>0</w:t>
      </w:r>
      <w:r w:rsidRPr="00C0131F">
        <w:rPr>
          <w:rFonts w:ascii="Arial" w:hAnsi="Arial" w:cs="Arial"/>
          <w:kern w:val="1"/>
          <w:sz w:val="24"/>
          <w:szCs w:val="24"/>
          <w:lang w:eastAsia="hi-IN" w:bidi="hi-IN"/>
        </w:rPr>
        <w:t>001;)</w:t>
      </w:r>
    </w:p>
    <w:p w:rsidR="00EE3BE2" w:rsidRPr="00C0131F" w:rsidRDefault="00EE3BE2" w:rsidP="00C0131F">
      <w:pPr>
        <w:widowControl w:val="0"/>
        <w:spacing w:after="0" w:line="240" w:lineRule="auto"/>
        <w:ind w:firstLine="709"/>
        <w:jc w:val="both"/>
        <w:rPr>
          <w:rFonts w:ascii="Arial" w:hAnsi="Arial" w:cs="Arial"/>
          <w:sz w:val="24"/>
          <w:szCs w:val="24"/>
        </w:rPr>
      </w:pPr>
      <w:r w:rsidRPr="00C0131F">
        <w:rPr>
          <w:rFonts w:ascii="Arial" w:hAnsi="Arial" w:cs="Arial"/>
          <w:sz w:val="24"/>
          <w:szCs w:val="24"/>
        </w:rPr>
        <w:t>настоящим Регламентом.</w:t>
      </w:r>
    </w:p>
    <w:p w:rsidR="00EE3BE2" w:rsidRPr="00C0131F" w:rsidRDefault="00EE3BE2" w:rsidP="00C0131F">
      <w:pPr>
        <w:widowControl w:val="0"/>
        <w:tabs>
          <w:tab w:val="left" w:pos="426"/>
          <w:tab w:val="left" w:pos="993"/>
        </w:tabs>
        <w:suppressAutoHyphens/>
        <w:spacing w:after="0" w:line="240" w:lineRule="auto"/>
        <w:ind w:firstLine="709"/>
        <w:rPr>
          <w:rFonts w:ascii="Arial" w:hAnsi="Arial" w:cs="Arial"/>
          <w:b/>
          <w:bCs/>
          <w:sz w:val="26"/>
          <w:szCs w:val="26"/>
          <w:lang w:eastAsia="ar-SA"/>
        </w:rPr>
      </w:pPr>
      <w:r w:rsidRPr="00C0131F">
        <w:rPr>
          <w:rFonts w:ascii="Arial" w:hAnsi="Arial" w:cs="Arial"/>
          <w:b/>
          <w:bCs/>
          <w:sz w:val="26"/>
          <w:szCs w:val="26"/>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Заявитель вправе обратиться в администрацию с заявлением по </w:t>
      </w:r>
      <w:hyperlink r:id="rId7" w:history="1">
        <w:r w:rsidRPr="00C0131F">
          <w:rPr>
            <w:rFonts w:ascii="Arial" w:hAnsi="Arial" w:cs="Arial"/>
            <w:sz w:val="24"/>
            <w:szCs w:val="24"/>
          </w:rPr>
          <w:t>форме</w:t>
        </w:r>
      </w:hyperlink>
      <w:r w:rsidRPr="00C0131F">
        <w:rPr>
          <w:rFonts w:ascii="Arial" w:hAnsi="Arial" w:cs="Arial"/>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заявлением по </w:t>
      </w:r>
      <w:hyperlink r:id="rId8" w:history="1">
        <w:r w:rsidRPr="00C0131F">
          <w:rPr>
            <w:rFonts w:ascii="Arial" w:hAnsi="Arial" w:cs="Arial"/>
            <w:sz w:val="24"/>
            <w:szCs w:val="24"/>
          </w:rPr>
          <w:t>форме</w:t>
        </w:r>
      </w:hyperlink>
      <w:r w:rsidRPr="00C0131F">
        <w:rPr>
          <w:rFonts w:ascii="Arial" w:hAnsi="Arial" w:cs="Arial"/>
          <w:sz w:val="24"/>
          <w:szCs w:val="24"/>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1" w:name="Par9"/>
      <w:bookmarkEnd w:id="1"/>
      <w:r w:rsidRPr="00C0131F">
        <w:rPr>
          <w:rFonts w:ascii="Arial" w:hAnsi="Arial" w:cs="Arial"/>
          <w:sz w:val="24"/>
          <w:szCs w:val="24"/>
        </w:rPr>
        <w:t>2.6.1. Перечень документов и материалов, прилагаемых к заявлению о предоставлении водного объекта в пользование: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копии учредительных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копия документа, удостоверяющего личность, - для физического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расчет платы за пользование водным объектом для забора (изъятия) водных ресурсов;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обозначение в графической форме места забора (изъятия) водных ресурсов и размещения водозаборных сооружений.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2" w:name="Par23"/>
      <w:bookmarkEnd w:id="2"/>
      <w:r w:rsidRPr="00C0131F">
        <w:rPr>
          <w:rFonts w:ascii="Arial" w:hAnsi="Arial" w:cs="Arial"/>
          <w:sz w:val="24"/>
          <w:szCs w:val="24"/>
        </w:rPr>
        <w:t>2.6.3.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расчет размера платы за использование водного объекта для указанной цели;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обозначение в графической форме места расположения предоставляемой в пользование акватории водного объекта и ее границы.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2.6.4.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C0131F">
          <w:rPr>
            <w:rFonts w:ascii="Arial" w:hAnsi="Arial" w:cs="Arial"/>
            <w:sz w:val="24"/>
            <w:szCs w:val="24"/>
          </w:rPr>
          <w:t>пунктах 2.6</w:t>
        </w:r>
      </w:hyperlink>
      <w:r w:rsidRPr="00C0131F">
        <w:rPr>
          <w:rFonts w:ascii="Arial" w:hAnsi="Arial" w:cs="Arial"/>
          <w:sz w:val="24"/>
          <w:szCs w:val="24"/>
        </w:rPr>
        <w:t xml:space="preserve">.1. и </w:t>
      </w:r>
      <w:hyperlink w:anchor="Par23" w:history="1">
        <w:r w:rsidRPr="00C0131F">
          <w:rPr>
            <w:rFonts w:ascii="Arial" w:hAnsi="Arial" w:cs="Arial"/>
            <w:sz w:val="24"/>
            <w:szCs w:val="24"/>
          </w:rPr>
          <w:t>2.6.3.</w:t>
        </w:r>
      </w:hyperlink>
      <w:r w:rsidRPr="00C0131F">
        <w:rPr>
          <w:rFonts w:ascii="Arial" w:hAnsi="Arial" w:cs="Arial"/>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3" w:name="Par29"/>
      <w:bookmarkEnd w:id="3"/>
      <w:r w:rsidRPr="00C0131F">
        <w:rPr>
          <w:rFonts w:ascii="Arial" w:hAnsi="Arial" w:cs="Arial"/>
          <w:sz w:val="24"/>
          <w:szCs w:val="24"/>
        </w:rPr>
        <w:t>2.6.5.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сведения об установленной мощности гидроэнергетического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копии учредительных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копия документа, удостоверяющего личность, - для физического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предложения по условиям договора, а также осуществлению водохозяйственных и водоохранных мероприятий;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материалы, обосновывающие площадь используемой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графические материалы с отображением размещения объектов водопользования, пояснительная записка к ним.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2.6.7. Заявитель вправе представить дополнительно иные документы и предложения по условиям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Копии документов заверяются работником администрации,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lang w:eastAsia="ar-SA"/>
        </w:rPr>
      </w:pPr>
      <w:r w:rsidRPr="00C0131F">
        <w:rPr>
          <w:rFonts w:ascii="Arial" w:hAnsi="Arial" w:cs="Arial"/>
          <w:sz w:val="24"/>
          <w:szCs w:val="24"/>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EE3BE2" w:rsidRPr="00C0131F" w:rsidRDefault="00EE3BE2" w:rsidP="00C0131F">
      <w:pPr>
        <w:suppressAutoHyphens/>
        <w:spacing w:after="0" w:line="100" w:lineRule="atLeast"/>
        <w:ind w:firstLine="709"/>
        <w:rPr>
          <w:rFonts w:ascii="Arial" w:hAnsi="Arial" w:cs="Arial"/>
          <w:kern w:val="1"/>
          <w:sz w:val="26"/>
          <w:szCs w:val="26"/>
          <w:lang w:eastAsia="ar-SA"/>
        </w:rPr>
      </w:pPr>
      <w:r w:rsidRPr="00C0131F">
        <w:rPr>
          <w:rFonts w:ascii="Arial" w:hAnsi="Arial" w:cs="Arial"/>
          <w:b/>
          <w:bCs/>
          <w:sz w:val="26"/>
          <w:szCs w:val="26"/>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r w:rsidRPr="00C0131F">
        <w:rPr>
          <w:rFonts w:ascii="Arial" w:hAnsi="Arial" w:cs="Arial"/>
          <w:kern w:val="1"/>
          <w:sz w:val="26"/>
          <w:szCs w:val="26"/>
          <w:lang w:eastAsia="ar-SA"/>
        </w:rPr>
        <w:t xml:space="preserve"> </w:t>
      </w:r>
    </w:p>
    <w:p w:rsidR="00EE3BE2" w:rsidRPr="00C0131F" w:rsidRDefault="00EE3BE2" w:rsidP="00C0131F">
      <w:pPr>
        <w:pStyle w:val="ConsPlusNormal"/>
        <w:ind w:firstLine="709"/>
        <w:jc w:val="both"/>
        <w:rPr>
          <w:sz w:val="24"/>
          <w:szCs w:val="24"/>
          <w:lang w:eastAsia="en-US"/>
        </w:rPr>
      </w:pPr>
      <w:r w:rsidRPr="00C0131F">
        <w:rPr>
          <w:kern w:val="1"/>
          <w:sz w:val="24"/>
          <w:szCs w:val="24"/>
        </w:rPr>
        <w:t>2.7.1</w:t>
      </w:r>
      <w:bookmarkStart w:id="4" w:name="Par0"/>
      <w:bookmarkEnd w:id="4"/>
      <w:r w:rsidRPr="00C0131F">
        <w:rPr>
          <w:kern w:val="1"/>
          <w:sz w:val="24"/>
          <w:szCs w:val="24"/>
        </w:rPr>
        <w:t xml:space="preserve">. </w:t>
      </w:r>
      <w:r w:rsidRPr="00C0131F">
        <w:rPr>
          <w:sz w:val="24"/>
          <w:szCs w:val="24"/>
          <w:lang w:eastAsia="en-US"/>
        </w:rPr>
        <w:t xml:space="preserve">Для рассмотрения заявления и прилагаемых к нему документов и материалов, предусмотренных </w:t>
      </w:r>
      <w:hyperlink r:id="rId9" w:history="1">
        <w:r w:rsidRPr="00C0131F">
          <w:rPr>
            <w:sz w:val="24"/>
            <w:szCs w:val="24"/>
            <w:lang w:eastAsia="en-US"/>
          </w:rPr>
          <w:t>пунктом 2.6</w:t>
        </w:r>
      </w:hyperlink>
      <w:r w:rsidRPr="00C0131F">
        <w:rPr>
          <w:sz w:val="24"/>
          <w:szCs w:val="24"/>
          <w:lang w:eastAsia="en-US"/>
        </w:rPr>
        <w:t xml:space="preserve"> настоящего Регламента, администрация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C0131F">
          <w:rPr>
            <w:sz w:val="24"/>
            <w:szCs w:val="24"/>
            <w:lang w:eastAsia="en-US"/>
          </w:rPr>
          <w:t>Правилами</w:t>
        </w:r>
      </w:hyperlink>
      <w:r w:rsidRPr="00C0131F">
        <w:rPr>
          <w:sz w:val="24"/>
          <w:szCs w:val="24"/>
          <w:lang w:eastAsia="en-US"/>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в Федеральной налоговой службе (ее территориальных органах):</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сведения из Единого государственного реестра юридических лиц - в отношении юридических лиц;</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2.7.3. Запрещается требовать от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3BE2" w:rsidRPr="00C0131F" w:rsidRDefault="00EE3BE2" w:rsidP="00C0131F">
      <w:pPr>
        <w:autoSpaceDE w:val="0"/>
        <w:autoSpaceDN w:val="0"/>
        <w:adjustRightInd w:val="0"/>
        <w:spacing w:after="0" w:line="240" w:lineRule="auto"/>
        <w:ind w:firstLine="709"/>
        <w:jc w:val="both"/>
        <w:rPr>
          <w:rFonts w:ascii="Arial" w:hAnsi="Arial" w:cs="Arial"/>
          <w:kern w:val="1"/>
          <w:sz w:val="24"/>
          <w:szCs w:val="24"/>
          <w:lang w:eastAsia="ar-SA"/>
        </w:rPr>
      </w:pPr>
      <w:r w:rsidRPr="00C0131F">
        <w:rPr>
          <w:rFonts w:ascii="Arial" w:hAnsi="Arial" w:cs="Arial"/>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2.8 Указание на запрет требовать от заявителя</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Запрещается требовать от заявителя:</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2.9.</w:t>
      </w:r>
      <w:r w:rsidRPr="00C0131F">
        <w:rPr>
          <w:rFonts w:ascii="Arial" w:hAnsi="Arial" w:cs="Arial"/>
          <w:sz w:val="26"/>
          <w:szCs w:val="26"/>
          <w:lang w:eastAsia="ar-SA"/>
        </w:rPr>
        <w:t xml:space="preserve"> </w:t>
      </w:r>
      <w:r w:rsidRPr="00C0131F">
        <w:rPr>
          <w:rFonts w:ascii="Arial" w:hAnsi="Arial" w:cs="Arial"/>
          <w:b/>
          <w:bCs/>
          <w:sz w:val="26"/>
          <w:szCs w:val="26"/>
          <w:lang w:eastAsia="ar-SA"/>
        </w:rPr>
        <w:t>Исчерпывающий перечень оснований для отказа в приеме документов необходимых для предоставления муниципальной услуги</w:t>
      </w:r>
    </w:p>
    <w:p w:rsidR="00EE3BE2" w:rsidRPr="00C0131F" w:rsidRDefault="00EE3BE2" w:rsidP="00C0131F">
      <w:pPr>
        <w:pStyle w:val="ConsPlusNormal"/>
        <w:ind w:firstLine="709"/>
        <w:jc w:val="both"/>
        <w:rPr>
          <w:rFonts w:cs="Times New Roman"/>
          <w:b/>
          <w:bCs/>
          <w:kern w:val="1"/>
          <w:sz w:val="24"/>
          <w:szCs w:val="24"/>
        </w:rPr>
      </w:pPr>
      <w:r w:rsidRPr="00C0131F">
        <w:rPr>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2.10. Исчерпывающий перечень оснований для приостановления или отказа в предоставлении муниципальной услуги</w:t>
      </w:r>
    </w:p>
    <w:p w:rsidR="00EE3BE2" w:rsidRPr="00C0131F" w:rsidRDefault="00EE3BE2" w:rsidP="00C0131F">
      <w:pPr>
        <w:pStyle w:val="ConsPlusNormal"/>
        <w:ind w:firstLine="709"/>
        <w:jc w:val="both"/>
        <w:rPr>
          <w:sz w:val="24"/>
          <w:szCs w:val="24"/>
          <w:lang w:eastAsia="en-US"/>
        </w:rPr>
      </w:pPr>
      <w:r w:rsidRPr="00C0131F">
        <w:rPr>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Отказ в предоставлении водного объекта в пользование направляется заявителю в следующих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а) документы представлены с нарушением требований, установленных </w:t>
      </w:r>
      <w:hyperlink r:id="rId11" w:history="1">
        <w:r w:rsidRPr="00C0131F">
          <w:rPr>
            <w:rFonts w:ascii="Arial" w:hAnsi="Arial" w:cs="Arial"/>
            <w:sz w:val="24"/>
            <w:szCs w:val="24"/>
          </w:rPr>
          <w:t>Правилами</w:t>
        </w:r>
      </w:hyperlink>
      <w:r w:rsidRPr="00C0131F">
        <w:rPr>
          <w:rFonts w:ascii="Arial" w:hAnsi="Arial" w:cs="Arial"/>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2.12. Порядок, размер и основание взимания государственной пошлины или иной платы, взимаемой за предоставление</w:t>
      </w:r>
      <w:r>
        <w:rPr>
          <w:rFonts w:ascii="Arial" w:hAnsi="Arial" w:cs="Arial"/>
          <w:b/>
          <w:bCs/>
          <w:sz w:val="26"/>
          <w:szCs w:val="26"/>
          <w:lang w:eastAsia="ar-SA"/>
        </w:rPr>
        <w:t xml:space="preserve"> </w:t>
      </w:r>
      <w:r w:rsidRPr="00C0131F">
        <w:rPr>
          <w:rFonts w:ascii="Arial" w:hAnsi="Arial" w:cs="Arial"/>
          <w:b/>
          <w:bCs/>
          <w:sz w:val="26"/>
          <w:szCs w:val="26"/>
          <w:lang w:eastAsia="ar-SA"/>
        </w:rPr>
        <w:t>муниципальной услуги</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Муниципальная услуга предоставляется администрацией бесплатно.</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EE3BE2" w:rsidRPr="00C0131F" w:rsidRDefault="00EE3BE2" w:rsidP="00C0131F">
      <w:pPr>
        <w:suppressAutoHyphens/>
        <w:spacing w:after="0" w:line="100" w:lineRule="atLeast"/>
        <w:ind w:firstLine="709"/>
        <w:rPr>
          <w:rFonts w:ascii="Arial" w:hAnsi="Arial" w:cs="Arial"/>
          <w:sz w:val="26"/>
          <w:szCs w:val="26"/>
          <w:lang w:eastAsia="ar-SA"/>
        </w:rPr>
      </w:pPr>
      <w:r w:rsidRPr="00C0131F">
        <w:rPr>
          <w:rFonts w:ascii="Arial" w:hAnsi="Arial" w:cs="Arial"/>
          <w:b/>
          <w:bCs/>
          <w:sz w:val="26"/>
          <w:szCs w:val="26"/>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Максимальное время ожидания при получении результата предоставления муниципальной услуги не более 15 минут.</w:t>
      </w: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3BE2" w:rsidRPr="00C0131F" w:rsidRDefault="00EE3BE2" w:rsidP="00C0131F">
      <w:pPr>
        <w:suppressAutoHyphens/>
        <w:spacing w:after="0" w:line="100" w:lineRule="atLeast"/>
        <w:ind w:firstLine="709"/>
        <w:jc w:val="both"/>
        <w:rPr>
          <w:rFonts w:ascii="Arial" w:hAnsi="Arial" w:cs="Arial"/>
          <w:sz w:val="24"/>
          <w:szCs w:val="24"/>
        </w:rPr>
      </w:pPr>
      <w:r w:rsidRPr="00C0131F">
        <w:rPr>
          <w:rFonts w:ascii="Arial" w:hAnsi="Arial" w:cs="Arial"/>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ответственным за прием и регистрацию заявления при предоставлении государственной услуги.</w:t>
      </w:r>
    </w:p>
    <w:p w:rsidR="00EE3BE2" w:rsidRPr="00C0131F" w:rsidRDefault="00EE3BE2" w:rsidP="00C0131F">
      <w:pPr>
        <w:widowControl w:val="0"/>
        <w:autoSpaceDE w:val="0"/>
        <w:autoSpaceDN w:val="0"/>
        <w:adjustRightInd w:val="0"/>
        <w:spacing w:after="0" w:line="240" w:lineRule="auto"/>
        <w:ind w:firstLine="709"/>
        <w:rPr>
          <w:rFonts w:ascii="Arial" w:hAnsi="Arial" w:cs="Arial"/>
          <w:b/>
          <w:bCs/>
          <w:sz w:val="26"/>
          <w:szCs w:val="26"/>
          <w:lang w:eastAsia="ar-SA"/>
        </w:rPr>
      </w:pPr>
      <w:r w:rsidRPr="00C0131F">
        <w:rPr>
          <w:rFonts w:ascii="Arial" w:hAnsi="Arial" w:cs="Arial"/>
          <w:b/>
          <w:bCs/>
          <w:sz w:val="26"/>
          <w:szCs w:val="26"/>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Прием заявителей осуществляется в помещениях администрации. Места предоставления услуги отвечают следующим требованиям.</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Рабочие места главы сельсовета и иных должностных лиц администрации, ответственных за предоставление услуги, оборудуются:</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рабочими столами и стульями, компьютером с доступом к информационным системам;</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Администрация размещает на информационном стенде для ознакомления посетителей следующие документы (информацию):</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текст либо выписку из настоящего Регламента;</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копию Устава муниципального образования;</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перечень документов, которые заявитель должен представить для предоставления услуги;</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образец заполнения заявления о предоставлении услуги;</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перечень оснований для отказа в предоставлении услуги.</w:t>
      </w:r>
    </w:p>
    <w:p w:rsidR="00EE3BE2" w:rsidRPr="00C0131F" w:rsidRDefault="00EE3BE2" w:rsidP="00C0131F">
      <w:pPr>
        <w:pStyle w:val="a0"/>
        <w:spacing w:after="0" w:line="100" w:lineRule="atLeast"/>
        <w:ind w:firstLine="709"/>
        <w:jc w:val="both"/>
        <w:rPr>
          <w:rFonts w:ascii="Arial" w:hAnsi="Arial" w:cs="Arial"/>
          <w:color w:val="auto"/>
          <w:sz w:val="24"/>
          <w:szCs w:val="24"/>
        </w:rPr>
      </w:pPr>
      <w:r w:rsidRPr="00C0131F">
        <w:rPr>
          <w:rFonts w:ascii="Arial" w:hAnsi="Arial" w:cs="Arial"/>
          <w:b/>
          <w:bCs/>
          <w:color w:val="auto"/>
          <w:sz w:val="24"/>
          <w:szCs w:val="24"/>
        </w:rPr>
        <w:t>Обеспечение доступности для инвалидов</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Администрация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3BE2" w:rsidRPr="00C0131F" w:rsidRDefault="00EE3BE2"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возможность беспрепятственного входа в объекты и выхода из них;</w:t>
      </w:r>
    </w:p>
    <w:p w:rsidR="00EE3BE2" w:rsidRPr="00C0131F" w:rsidRDefault="00EE3BE2"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E3BE2" w:rsidRPr="00C0131F" w:rsidRDefault="00EE3BE2"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E3BE2" w:rsidRPr="00C0131F" w:rsidRDefault="00EE3BE2"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E3BE2" w:rsidRPr="00C0131F" w:rsidRDefault="00EE3BE2"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E3BE2" w:rsidRPr="00C0131F" w:rsidRDefault="00EE3BE2"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E2" w:rsidRPr="00C0131F" w:rsidRDefault="00EE3BE2"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3BE2" w:rsidRPr="00C0131F" w:rsidRDefault="00EE3BE2"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EE3BE2" w:rsidRPr="00C0131F" w:rsidRDefault="00EE3BE2" w:rsidP="00C0131F">
      <w:pPr>
        <w:suppressAutoHyphens/>
        <w:spacing w:after="0" w:line="100" w:lineRule="atLeast"/>
        <w:ind w:firstLine="709"/>
        <w:jc w:val="both"/>
        <w:rPr>
          <w:rFonts w:ascii="Arial" w:hAnsi="Arial" w:cs="Arial"/>
          <w:sz w:val="24"/>
          <w:szCs w:val="24"/>
          <w:lang w:eastAsia="ru-RU"/>
        </w:rPr>
      </w:pPr>
      <w:r w:rsidRPr="00C0131F">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r w:rsidRPr="00C0131F">
        <w:rPr>
          <w:rFonts w:ascii="Arial" w:hAnsi="Arial" w:cs="Arial"/>
          <w:sz w:val="24"/>
          <w:szCs w:val="24"/>
          <w:lang w:eastAsia="ar-SA"/>
        </w:rPr>
        <w:t xml:space="preserve"> </w:t>
      </w:r>
    </w:p>
    <w:p w:rsidR="00EE3BE2" w:rsidRPr="00C0131F" w:rsidRDefault="00EE3BE2" w:rsidP="00C0131F">
      <w:pPr>
        <w:autoSpaceDE w:val="0"/>
        <w:autoSpaceDN w:val="0"/>
        <w:adjustRightInd w:val="0"/>
        <w:spacing w:after="0" w:line="240" w:lineRule="auto"/>
        <w:ind w:firstLine="709"/>
        <w:rPr>
          <w:rFonts w:ascii="Arial" w:hAnsi="Arial" w:cs="Arial"/>
          <w:b/>
          <w:bCs/>
          <w:sz w:val="26"/>
          <w:szCs w:val="26"/>
          <w:lang w:eastAsia="ru-RU"/>
        </w:rPr>
      </w:pPr>
      <w:r w:rsidRPr="00C0131F">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3BE2" w:rsidRPr="00C0131F" w:rsidRDefault="00EE3BE2" w:rsidP="00C0131F">
      <w:pPr>
        <w:spacing w:after="0" w:line="240" w:lineRule="auto"/>
        <w:ind w:firstLine="709"/>
        <w:jc w:val="both"/>
        <w:rPr>
          <w:rFonts w:ascii="Arial" w:hAnsi="Arial" w:cs="Arial"/>
          <w:b/>
          <w:bCs/>
          <w:sz w:val="24"/>
          <w:szCs w:val="24"/>
        </w:rPr>
      </w:pPr>
      <w:r w:rsidRPr="00C0131F">
        <w:rPr>
          <w:rFonts w:ascii="Arial" w:hAnsi="Arial" w:cs="Arial"/>
          <w:b/>
          <w:bCs/>
          <w:sz w:val="24"/>
          <w:szCs w:val="24"/>
        </w:rPr>
        <w:t>Показатели доступности муниципальной услуги:</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EE3BE2" w:rsidRPr="00C0131F" w:rsidRDefault="00EE3BE2" w:rsidP="00C0131F">
      <w:pPr>
        <w:spacing w:after="0" w:line="240" w:lineRule="auto"/>
        <w:ind w:firstLine="709"/>
        <w:jc w:val="both"/>
        <w:rPr>
          <w:rFonts w:ascii="Arial" w:hAnsi="Arial" w:cs="Arial"/>
          <w:b/>
          <w:bCs/>
          <w:sz w:val="24"/>
          <w:szCs w:val="24"/>
        </w:rPr>
      </w:pPr>
      <w:r w:rsidRPr="00C0131F">
        <w:rPr>
          <w:rFonts w:ascii="Arial" w:hAnsi="Arial" w:cs="Arial"/>
          <w:b/>
          <w:bCs/>
          <w:sz w:val="24"/>
          <w:szCs w:val="24"/>
        </w:rPr>
        <w:t>Показатели качества муниципальной услуги:</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полнота и актуальность информации о порядке предоставления муниципальной услуги;</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отсутствием очередей при приеме и выдаче документов заявителям;</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rPr>
        <w:t>предоставление возможности получения муниципальной услуги в электронном виде.</w:t>
      </w:r>
    </w:p>
    <w:p w:rsidR="00EE3BE2" w:rsidRPr="00C0131F" w:rsidRDefault="00EE3BE2" w:rsidP="00C0131F">
      <w:pPr>
        <w:widowControl w:val="0"/>
        <w:autoSpaceDE w:val="0"/>
        <w:autoSpaceDN w:val="0"/>
        <w:adjustRightInd w:val="0"/>
        <w:spacing w:after="0" w:line="240" w:lineRule="auto"/>
        <w:ind w:firstLine="709"/>
        <w:rPr>
          <w:rFonts w:ascii="Arial" w:hAnsi="Arial" w:cs="Arial"/>
          <w:b/>
          <w:bCs/>
          <w:sz w:val="26"/>
          <w:szCs w:val="26"/>
          <w:lang w:eastAsia="ru-RU"/>
        </w:rPr>
      </w:pPr>
      <w:r w:rsidRPr="00C0131F">
        <w:rPr>
          <w:rFonts w:ascii="Arial" w:hAnsi="Arial" w:cs="Arial"/>
          <w:b/>
          <w:bCs/>
          <w:sz w:val="26"/>
          <w:szCs w:val="26"/>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bookmarkStart w:id="5" w:name="_Toc310325507"/>
      <w:bookmarkStart w:id="6" w:name="_Toc310325954"/>
      <w:bookmarkStart w:id="7" w:name="_Toc310326259"/>
      <w:r w:rsidRPr="00C0131F">
        <w:rPr>
          <w:rFonts w:ascii="Arial" w:hAnsi="Arial" w:cs="Arial"/>
          <w:sz w:val="24"/>
          <w:szCs w:val="24"/>
          <w:lang w:eastAsia="ru-RU"/>
        </w:rPr>
        <w:t>2.18.1. Особенности предоставления муниципальной услуги в ОБУ «МФЦ». В ОБУ «МФЦ» услуга не предоставляется.</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2.18.2. Особенности предоставления муниципальной услуги в электронной форме.</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Заявление в электронном виде поступит в администрацию.</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Уточнить текущее состояние заявления можно в разделе «Мои заявки».</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bookmarkEnd w:id="5"/>
      <w:bookmarkEnd w:id="6"/>
      <w:bookmarkEnd w:id="7"/>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p>
    <w:p w:rsidR="00EE3BE2" w:rsidRPr="00C0131F" w:rsidRDefault="00EE3BE2" w:rsidP="00C0131F">
      <w:pPr>
        <w:widowControl w:val="0"/>
        <w:autoSpaceDE w:val="0"/>
        <w:autoSpaceDN w:val="0"/>
        <w:adjustRightInd w:val="0"/>
        <w:spacing w:after="0" w:line="240" w:lineRule="auto"/>
        <w:ind w:firstLine="709"/>
        <w:jc w:val="center"/>
        <w:rPr>
          <w:rFonts w:ascii="Arial" w:hAnsi="Arial" w:cs="Arial"/>
          <w:b/>
          <w:bCs/>
          <w:sz w:val="30"/>
          <w:szCs w:val="30"/>
          <w:lang w:eastAsia="ru-RU"/>
        </w:rPr>
      </w:pPr>
      <w:r w:rsidRPr="00C0131F">
        <w:rPr>
          <w:rFonts w:ascii="Arial" w:hAnsi="Arial" w:cs="Arial"/>
          <w:b/>
          <w:bCs/>
          <w:sz w:val="30"/>
          <w:szCs w:val="30"/>
          <w:lang w:val="en-US" w:eastAsia="ar-SA"/>
        </w:rPr>
        <w:t>III</w:t>
      </w:r>
      <w:r w:rsidRPr="00C0131F">
        <w:rPr>
          <w:rFonts w:ascii="Arial" w:hAnsi="Arial" w:cs="Arial"/>
          <w:b/>
          <w:bCs/>
          <w:sz w:val="30"/>
          <w:szCs w:val="30"/>
          <w:lang w:eastAsia="ar-SA"/>
        </w:rPr>
        <w:t xml:space="preserve">.Состав, последовательность и сроки выполнения </w:t>
      </w:r>
      <w:r w:rsidRPr="00C0131F">
        <w:rPr>
          <w:rFonts w:ascii="Arial" w:hAnsi="Arial" w:cs="Arial"/>
          <w:b/>
          <w:bCs/>
          <w:color w:val="000000"/>
          <w:sz w:val="30"/>
          <w:szCs w:val="30"/>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C0131F">
        <w:rPr>
          <w:rFonts w:ascii="Arial" w:hAnsi="Arial" w:cs="Arial"/>
          <w:b/>
          <w:bCs/>
          <w:sz w:val="30"/>
          <w:szCs w:val="30"/>
          <w:lang w:eastAsia="ar-SA"/>
        </w:rPr>
        <w:t xml:space="preserve">а также особенности </w:t>
      </w:r>
      <w:r w:rsidRPr="00C0131F">
        <w:rPr>
          <w:rFonts w:ascii="Arial" w:hAnsi="Arial" w:cs="Arial"/>
          <w:b/>
          <w:bCs/>
          <w:sz w:val="30"/>
          <w:szCs w:val="30"/>
          <w:lang w:eastAsia="ru-RU"/>
        </w:rPr>
        <w:t>выполнения административных процедур в многофункциональных центрах</w:t>
      </w:r>
    </w:p>
    <w:p w:rsidR="00EE3BE2" w:rsidRPr="00C0131F" w:rsidRDefault="00EE3BE2" w:rsidP="00C0131F">
      <w:pPr>
        <w:suppressAutoHyphens/>
        <w:spacing w:after="0" w:line="100" w:lineRule="atLeast"/>
        <w:ind w:firstLine="709"/>
        <w:jc w:val="center"/>
        <w:rPr>
          <w:rFonts w:ascii="Arial" w:hAnsi="Arial" w:cs="Arial"/>
          <w:b/>
          <w:bCs/>
          <w:sz w:val="30"/>
          <w:szCs w:val="30"/>
          <w:lang w:eastAsia="ar-SA"/>
        </w:rPr>
      </w:pPr>
    </w:p>
    <w:p w:rsidR="00EE3BE2" w:rsidRPr="00C0131F" w:rsidRDefault="00EE3BE2" w:rsidP="00C0131F">
      <w:pPr>
        <w:suppressAutoHyphens/>
        <w:spacing w:after="0" w:line="100" w:lineRule="atLeast"/>
        <w:ind w:firstLine="709"/>
        <w:rPr>
          <w:rFonts w:ascii="Arial" w:hAnsi="Arial" w:cs="Arial"/>
          <w:b/>
          <w:bCs/>
          <w:sz w:val="26"/>
          <w:szCs w:val="26"/>
          <w:lang w:eastAsia="ar-SA"/>
        </w:rPr>
      </w:pPr>
      <w:r w:rsidRPr="00C0131F">
        <w:rPr>
          <w:rFonts w:ascii="Arial" w:hAnsi="Arial" w:cs="Arial"/>
          <w:b/>
          <w:bCs/>
          <w:sz w:val="26"/>
          <w:szCs w:val="26"/>
          <w:lang w:eastAsia="ar-SA"/>
        </w:rPr>
        <w:t>3.1.Исчерпывающий пер</w:t>
      </w:r>
      <w:bookmarkStart w:id="8" w:name="sub_1053"/>
      <w:r w:rsidRPr="00C0131F">
        <w:rPr>
          <w:rFonts w:ascii="Arial" w:hAnsi="Arial" w:cs="Arial"/>
          <w:b/>
          <w:bCs/>
          <w:sz w:val="26"/>
          <w:szCs w:val="26"/>
          <w:lang w:eastAsia="ar-SA"/>
        </w:rPr>
        <w:t>ечень административных процедур</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В процессе предоставления </w:t>
      </w:r>
      <w:r w:rsidRPr="00C0131F">
        <w:rPr>
          <w:rFonts w:ascii="Arial" w:hAnsi="Arial" w:cs="Arial"/>
          <w:sz w:val="24"/>
          <w:szCs w:val="24"/>
          <w:lang w:eastAsia="ar-SA"/>
        </w:rPr>
        <w:t>муниципальной</w:t>
      </w:r>
      <w:r w:rsidRPr="00C0131F">
        <w:rPr>
          <w:rFonts w:ascii="Arial" w:hAnsi="Arial" w:cs="Arial"/>
          <w:sz w:val="24"/>
          <w:szCs w:val="24"/>
        </w:rPr>
        <w:t xml:space="preserve"> услуги выделяются следующие административные процедуры: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заключение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организация и проведение аукциона по приобретению права на заключение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передача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изменение условий или расторжение договора водопользования.</w:t>
      </w:r>
    </w:p>
    <w:p w:rsidR="00EE3BE2" w:rsidRPr="00C0131F" w:rsidRDefault="00EE3BE2" w:rsidP="00C0131F">
      <w:pPr>
        <w:autoSpaceDE w:val="0"/>
        <w:autoSpaceDN w:val="0"/>
        <w:adjustRightInd w:val="0"/>
        <w:spacing w:after="0" w:line="240" w:lineRule="auto"/>
        <w:ind w:firstLine="709"/>
        <w:jc w:val="both"/>
        <w:outlineLvl w:val="0"/>
        <w:rPr>
          <w:rFonts w:ascii="Arial" w:hAnsi="Arial" w:cs="Arial"/>
          <w:sz w:val="24"/>
          <w:szCs w:val="24"/>
        </w:rPr>
      </w:pPr>
      <w:r w:rsidRPr="00C0131F">
        <w:rPr>
          <w:rFonts w:ascii="Arial" w:hAnsi="Arial" w:cs="Arial"/>
          <w:sz w:val="24"/>
          <w:szCs w:val="24"/>
        </w:rPr>
        <w:t>Описание последовательности действий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осуществлении административной процедуры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 заключению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прием и регистрация документов для заключения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рассмотрение принятых документов для заключения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подготовка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направление договора водопользования, право на заключение которого не приобретается на аукционе, на подписание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C0131F">
          <w:rPr>
            <w:rFonts w:ascii="Arial" w:hAnsi="Arial" w:cs="Arial"/>
            <w:sz w:val="24"/>
            <w:szCs w:val="24"/>
          </w:rPr>
          <w:t>приложении 2</w:t>
        </w:r>
      </w:hyperlink>
      <w:r w:rsidRPr="00C0131F">
        <w:rPr>
          <w:rFonts w:ascii="Arial" w:hAnsi="Arial" w:cs="Arial"/>
          <w:sz w:val="24"/>
          <w:szCs w:val="24"/>
        </w:rPr>
        <w:t xml:space="preserve"> к настоящему Регламенту.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3.1.4. Содержание действия по приему и регистрации документов для заключения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Проверка состава представленных документов на соответствие описи вложения.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C0131F">
          <w:rPr>
            <w:rFonts w:ascii="Arial" w:hAnsi="Arial" w:cs="Arial"/>
            <w:sz w:val="24"/>
            <w:szCs w:val="24"/>
          </w:rPr>
          <w:t>приложении 3</w:t>
        </w:r>
      </w:hyperlink>
      <w:r w:rsidRPr="00C0131F">
        <w:rPr>
          <w:rFonts w:ascii="Arial" w:hAnsi="Arial" w:cs="Arial"/>
          <w:sz w:val="24"/>
          <w:szCs w:val="24"/>
        </w:rPr>
        <w:t xml:space="preserve"> к настоящему Регламенту, путем: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проверки наличия заверенных копий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проверки полноты описи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C0131F">
          <w:rPr>
            <w:rFonts w:ascii="Arial" w:hAnsi="Arial" w:cs="Arial"/>
            <w:sz w:val="24"/>
            <w:szCs w:val="24"/>
          </w:rPr>
          <w:t>приложении 4</w:t>
        </w:r>
      </w:hyperlink>
      <w:r w:rsidRPr="00C0131F">
        <w:rPr>
          <w:rFonts w:ascii="Arial" w:hAnsi="Arial" w:cs="Arial"/>
          <w:sz w:val="24"/>
          <w:szCs w:val="24"/>
        </w:rPr>
        <w:t xml:space="preserve"> к настоящему Регламенту.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Копирование указанной расписки.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Передача заявителю оригинала расписки в получении документов с указанием фактически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Курской области.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заявления и прилагаемых к нему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Передает заявителю подписанный отказ в рассмотрении документов в связи с их некомплектностью.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3.1.8. Содержание действия: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проверка расчетов параметров водопользования и размера платы за пользование водным объектом;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3.1.9.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в течение 30 дней с даты размещения на официальном сайте администрации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Федеральным агентством по рыболовству - в случае использования водного объекта рыбохозяйственного значения;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3.1.13.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3.1.15. В случае отсутствия возможности использования водного объекта для заявленной цели: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подписание указанного отказа у Главы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заявителю указанного отказа с приложением заявления и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C0131F">
          <w:rPr>
            <w:rFonts w:ascii="Arial" w:hAnsi="Arial" w:cs="Arial"/>
            <w:sz w:val="24"/>
            <w:szCs w:val="24"/>
          </w:rPr>
          <w:t>приложение 5</w:t>
        </w:r>
      </w:hyperlink>
      <w:r w:rsidRPr="00C0131F">
        <w:rPr>
          <w:rFonts w:ascii="Arial" w:hAnsi="Arial" w:cs="Arial"/>
          <w:sz w:val="24"/>
          <w:szCs w:val="24"/>
        </w:rPr>
        <w:t xml:space="preserve"> к настоящему Регламенту).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3.1.19. Содержание действия: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подготовка договора водопользования в двух экземплярах;</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подписание у Главы администрации двух экземпляров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3.1.21. Общий срок административного действия по подготовке договора водопользования составляет пять календарных дней.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3.1.22.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администрации в двух экземплярах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9" w:name="Par104"/>
      <w:bookmarkEnd w:id="9"/>
      <w:r w:rsidRPr="00C0131F">
        <w:rPr>
          <w:rFonts w:ascii="Arial" w:hAnsi="Arial" w:cs="Arial"/>
          <w:sz w:val="24"/>
          <w:szCs w:val="24"/>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по месту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Указанное извещение может быть направлено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3.1.26. Если в срок, установленный под</w:t>
      </w:r>
      <w:hyperlink w:anchor="Par104" w:history="1">
        <w:r w:rsidRPr="00C0131F">
          <w:rPr>
            <w:rFonts w:ascii="Arial" w:hAnsi="Arial" w:cs="Arial"/>
            <w:sz w:val="24"/>
            <w:szCs w:val="24"/>
          </w:rPr>
          <w:t>пунктом 3.1.24</w:t>
        </w:r>
        <w:r w:rsidRPr="00C0131F">
          <w:rPr>
            <w:rFonts w:ascii="Arial" w:hAnsi="Arial" w:cs="Arial"/>
            <w:color w:val="0000FF"/>
            <w:sz w:val="24"/>
            <w:szCs w:val="24"/>
          </w:rPr>
          <w:t>.</w:t>
        </w:r>
      </w:hyperlink>
      <w:r w:rsidRPr="00C0131F">
        <w:rPr>
          <w:rFonts w:ascii="Arial" w:hAnsi="Arial" w:cs="Arial"/>
          <w:sz w:val="24"/>
          <w:szCs w:val="24"/>
        </w:rPr>
        <w:t xml:space="preserve"> Регламента, заявитель не представляет в администрацию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внесение договора водопользования на регистрацию в государственном водном реестре;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Результат административной процедуры - подписанный договор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EE3BE2" w:rsidRPr="00C0131F" w:rsidRDefault="00EE3BE2" w:rsidP="00C0131F">
      <w:pPr>
        <w:autoSpaceDE w:val="0"/>
        <w:autoSpaceDN w:val="0"/>
        <w:adjustRightInd w:val="0"/>
        <w:spacing w:after="0" w:line="240" w:lineRule="auto"/>
        <w:ind w:firstLine="709"/>
        <w:outlineLvl w:val="0"/>
        <w:rPr>
          <w:rFonts w:ascii="Arial" w:hAnsi="Arial" w:cs="Arial"/>
          <w:b/>
          <w:bCs/>
          <w:sz w:val="26"/>
          <w:szCs w:val="26"/>
        </w:rPr>
      </w:pPr>
      <w:r w:rsidRPr="00C0131F">
        <w:rPr>
          <w:rFonts w:ascii="Arial" w:hAnsi="Arial" w:cs="Arial"/>
          <w:b/>
          <w:bCs/>
          <w:sz w:val="26"/>
          <w:szCs w:val="26"/>
        </w:rPr>
        <w:t>3.2.Описание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 Основаниями для начала административной процедуры являются: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поступление в администрацию,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поступление в администрацию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принятие решения о проведении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организация и проведение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заключение договора водопользования, право на заключение которого приобретается на аукционе.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 Содержание действия по принятию решения о проведении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2) получение документов от иных претендентов на предоставление акватории водного объекта в соответствии с </w:t>
      </w:r>
      <w:hyperlink r:id="rId16" w:history="1">
        <w:r w:rsidRPr="00C0131F">
          <w:rPr>
            <w:rFonts w:ascii="Arial" w:hAnsi="Arial" w:cs="Arial"/>
            <w:sz w:val="24"/>
            <w:szCs w:val="24"/>
          </w:rPr>
          <w:t>пунктом 23</w:t>
        </w:r>
      </w:hyperlink>
      <w:r w:rsidRPr="00C0131F">
        <w:rPr>
          <w:rFonts w:ascii="Arial" w:hAnsi="Arial" w:cs="Arial"/>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3.2.4.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в течение 30 дней с даты размещения на официальном сайте администрации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3.2.5. Содержание действия по организации и проведению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процессе административного действия по организации и проведению аукциона организатор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заключает договоры о задатке;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осуществляет организационное и техническое обеспечение деятельности комиссии;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8) совершает иные действия, связанные с организацией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3.2.6.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3.2.7. Администрация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7" w:history="1">
        <w:r w:rsidRPr="00C0131F">
          <w:rPr>
            <w:rFonts w:ascii="Arial" w:hAnsi="Arial" w:cs="Arial"/>
            <w:sz w:val="24"/>
            <w:szCs w:val="24"/>
          </w:rPr>
          <w:t>законом</w:t>
        </w:r>
      </w:hyperlink>
      <w:r w:rsidRPr="00C0131F">
        <w:rPr>
          <w:rFonts w:ascii="Arial" w:hAnsi="Arial" w:cs="Arial"/>
          <w:sz w:val="24"/>
          <w:szCs w:val="24"/>
        </w:rPr>
        <w:t xml:space="preserve"> </w:t>
      </w:r>
      <w:r w:rsidRPr="00C0131F">
        <w:rPr>
          <w:rFonts w:ascii="Arial" w:hAnsi="Arial" w:cs="Arial"/>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C0131F">
        <w:rPr>
          <w:rFonts w:ascii="Arial" w:hAnsi="Arial" w:cs="Arial"/>
          <w:sz w:val="24"/>
          <w:szCs w:val="24"/>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3.2.8. В извещении должны быть указаны: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организатор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предмет аукциона, в том числе сведения о водном объекте, срок договора водопользования и его условия;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место, дата и время начала и окончания срока подачи заявок;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место, дата и время проведения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начальная цена предмета аукциона и "шаг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официальное печатное издание и официальный сайт, где размещена документация;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банковские реквизиты счета для перечисления необходимых средств;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размер средств, внесенных в качестве обеспечения заявки (далее - задаток), и условия их внесения.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3.2.9. Документация, кроме сведений, указанных в извещении, должна содержать следующую информацию: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требования к содержанию и форме заявки, инструкцию по заполнению заявки;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порядок отзыва заявок и внесения изменений в них;</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место, дату и время вскрытия конвертов с заявками, а также место, дату и время рассмотрения комиссией этих заявок;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срок и порядок внесения задатка, банковские реквизиты счета для перечисления необходимых средств.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К документации должен быть приложен договор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3.2.10.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10" w:name="Par177"/>
      <w:bookmarkEnd w:id="10"/>
      <w:r w:rsidRPr="00C0131F">
        <w:rPr>
          <w:rFonts w:ascii="Arial" w:hAnsi="Arial" w:cs="Arial"/>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отношении заявителя не проводятся процедуры банкротства и ликвидации;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деятельность заявителя не приостанавливается в порядке, предусмотренном </w:t>
      </w:r>
      <w:hyperlink r:id="rId18" w:history="1">
        <w:r w:rsidRPr="00C0131F">
          <w:rPr>
            <w:rFonts w:ascii="Arial" w:hAnsi="Arial" w:cs="Arial"/>
            <w:sz w:val="24"/>
            <w:szCs w:val="24"/>
          </w:rPr>
          <w:t>Кодексом</w:t>
        </w:r>
      </w:hyperlink>
      <w:r w:rsidRPr="00C0131F">
        <w:rPr>
          <w:rFonts w:ascii="Arial" w:hAnsi="Arial" w:cs="Arial"/>
          <w:sz w:val="24"/>
          <w:szCs w:val="24"/>
        </w:rPr>
        <w:t xml:space="preserve"> Российской Федерации об административных правонарушениях, в день рассмотрения заявки;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Администрация не вправе устанавливать иные требования к заявителям.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3.2.15. К заявке заявитель прилагает:</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C0131F">
          <w:rPr>
            <w:rFonts w:ascii="Arial" w:hAnsi="Arial" w:cs="Arial"/>
            <w:sz w:val="24"/>
            <w:szCs w:val="24"/>
          </w:rPr>
          <w:t>законодательством</w:t>
        </w:r>
      </w:hyperlink>
      <w:r w:rsidRPr="00C0131F">
        <w:rPr>
          <w:rFonts w:ascii="Arial" w:hAnsi="Arial" w:cs="Arial"/>
          <w:sz w:val="24"/>
          <w:szCs w:val="24"/>
        </w:rPr>
        <w:t xml:space="preserve"> Российской Федерации порядке;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документ, подтверждающий полномочия лица на осуществление действий от имени заявителя (в случае необходимости);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реквизиты банковского счета для возврата задатка;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документы, подтверждающие внесение задатка;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опись представленных документов, подписанная заявителем.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Уполномоченный орган не вправе требовать от заявителя представления иных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11" w:name="Par198"/>
      <w:bookmarkEnd w:id="11"/>
      <w:r w:rsidRPr="00C0131F">
        <w:rPr>
          <w:rFonts w:ascii="Arial" w:hAnsi="Arial" w:cs="Arial"/>
          <w:sz w:val="24"/>
          <w:szCs w:val="24"/>
        </w:rPr>
        <w:t>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сведения из Единого государственного реестра юридических лиц - в отношении юридических лиц;</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3.2.18. Федеральная налоговая служба (ее территориальные органы) в течение 5 рабочих дней со дня получения запроса, указанного в под</w:t>
      </w:r>
      <w:hyperlink w:anchor="Par198" w:history="1">
        <w:r w:rsidRPr="00C0131F">
          <w:rPr>
            <w:rFonts w:ascii="Arial" w:hAnsi="Arial" w:cs="Arial"/>
            <w:sz w:val="24"/>
            <w:szCs w:val="24"/>
          </w:rPr>
          <w:t>пункте 3.2.17.</w:t>
        </w:r>
      </w:hyperlink>
      <w:r w:rsidRPr="00C0131F">
        <w:rPr>
          <w:rFonts w:ascii="Arial" w:hAnsi="Arial" w:cs="Arial"/>
          <w:sz w:val="24"/>
          <w:szCs w:val="24"/>
        </w:rPr>
        <w:t xml:space="preserve"> настоящего Регламента, представляют запрашиваемые сведения в форме, в которой поступил запрос.</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C0131F">
          <w:rPr>
            <w:rFonts w:ascii="Arial" w:hAnsi="Arial" w:cs="Arial"/>
            <w:sz w:val="24"/>
            <w:szCs w:val="24"/>
          </w:rPr>
          <w:t>пункте 3.2.17.</w:t>
        </w:r>
      </w:hyperlink>
      <w:r w:rsidRPr="00C0131F">
        <w:rPr>
          <w:rFonts w:ascii="Arial" w:hAnsi="Arial" w:cs="Arial"/>
          <w:sz w:val="24"/>
          <w:szCs w:val="24"/>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Заявитель вправе изменить или отозвать заявку в любое время до окончания срока подачи заявок.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Комиссия руководствуется в своей деятельности законодательством Российской Федерации, а также </w:t>
      </w:r>
      <w:hyperlink r:id="rId20" w:history="1">
        <w:r w:rsidRPr="00C0131F">
          <w:rPr>
            <w:rFonts w:ascii="Arial" w:hAnsi="Arial" w:cs="Arial"/>
            <w:sz w:val="24"/>
            <w:szCs w:val="24"/>
          </w:rPr>
          <w:t>Правилами</w:t>
        </w:r>
      </w:hyperlink>
      <w:r w:rsidRPr="00C0131F">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3.2.22. Заявитель не позднее пяти рабочих дней до окончания срока подачи заявок вправе направить в письменной форме в администрацию запрос о разъяснении положений документации. Администрация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3.2.23. При проведении аукциона не допускается: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необоснованное ограничение доступа к участию в аукционе.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3.2.24. Основаниями для отказа в допуске к участию в аукционе являются: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несоответствие заявки требованиям, предусмотренным документацией;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несоответствие заявителя требованиям, предусмотренным под</w:t>
      </w:r>
      <w:hyperlink w:anchor="Par177" w:history="1">
        <w:r w:rsidRPr="00C0131F">
          <w:rPr>
            <w:rFonts w:ascii="Arial" w:hAnsi="Arial" w:cs="Arial"/>
            <w:sz w:val="24"/>
            <w:szCs w:val="24"/>
          </w:rPr>
          <w:t>пунктом 3.2.13</w:t>
        </w:r>
      </w:hyperlink>
      <w:r w:rsidRPr="00C0131F">
        <w:rPr>
          <w:rFonts w:ascii="Arial" w:hAnsi="Arial" w:cs="Arial"/>
          <w:sz w:val="24"/>
          <w:szCs w:val="24"/>
        </w:rPr>
        <w:t xml:space="preserve"> Регламента.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Отказ в допуске к участию в аукционе по другим основаниям неправомерен.</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3.2.26 Комиссия ведет протокол рассмотрения заявок. Срок рассмотрения заявок не может превышать пяти дней с даты окончания подачи заявок.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на официальном сайте в день окончания рассмотрения заявок.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3.2.27. Вскрытие конвертов с заявками осуществляется на заседании комиссии и оформляется протоколом рассмотрения заявок. Администрация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3.2.28. Протокол рассмотрения заявок должен содержать:</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все зарегистрированные заявки с указанием имен (наименований) заявителей;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дату подачи заявок;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сведения о внесенных задатках;</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 все отозванные заявки;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 имена (наименования) заявителей, признанных участниками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Протокол рассмотрения заявок подписывается всеми присутствующими членами комиссии в течение 1 дня с даты окончания рассмотрения заявок.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После оформления протокола рассмотрения заявок зарегистрированные заявки передаются на хранение в уполномоченный орган.</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Решение о проведении аукциона принимается администрацией на основании протокола рассмотрения заявок.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3.2.30. В процессе проведения аукциона администрация обязана осуществлять аудиозапись аукциона. Любое лицо, присутствующее при проведении аукциона, вправе осуществлять аудио- и видеозапись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Аукцион проводится путем повышения начальной цены предмета аукциона на "шаг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вправе снизить "шаг аукциона", но не более чем в 10 раз.</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Победителем аукциона признается участник аукциона, предложивший наиболее высокую цену предмета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Глава администрации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Информация о результатах аукциона в течение десяти дней с даты подписания протокола аукциона публикуется администрацией в официальном печатном издании и в течение двух дней размещается на официальном сайте.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3.2.33.Аукцион признается несостоявшимся, если: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в аукционе участвовал только один участник;</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12" w:name="Par262"/>
      <w:bookmarkEnd w:id="12"/>
      <w:r w:rsidRPr="00C0131F">
        <w:rPr>
          <w:rFonts w:ascii="Arial" w:hAnsi="Arial" w:cs="Arial"/>
          <w:sz w:val="24"/>
          <w:szCs w:val="24"/>
        </w:rPr>
        <w:t>3.2.34. Администрация обязана вернуть внесенный задаток в течение пяти рабочих дней: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отказа уполномоченного органа от проведения аукциона - заявителям, внесшим задатки;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получения уведомления об отзыве заявки - заявителю, отозвавшему заявку до начала проведения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оформления протокола рассмотрения заявок - заявителю, не допущенному к участию в аукционе;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утверждения протокола аукциона - участникам аукциона, которые не стали победителями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 даты отказа единственного участника аукциона от заключения договора водопользования - единственному участнику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3.2.25. Основанием для начала действия по заключению договора водопользования, право на заключение которого приобретается на аукционе, являются: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1) протокол аукциона, оформленный в соответствии с </w:t>
      </w:r>
      <w:hyperlink r:id="rId21" w:history="1">
        <w:r w:rsidRPr="00C0131F">
          <w:rPr>
            <w:rFonts w:ascii="Arial" w:hAnsi="Arial" w:cs="Arial"/>
            <w:sz w:val="24"/>
            <w:szCs w:val="24"/>
          </w:rPr>
          <w:t>Правилами</w:t>
        </w:r>
      </w:hyperlink>
      <w:r w:rsidRPr="00C0131F">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 учетом внесенного задатка.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3.2.26. Договор водопользования подписывают:</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 стороны администрации - Глава администрация;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Договор водопользования заключается по </w:t>
      </w:r>
      <w:hyperlink r:id="rId22" w:history="1">
        <w:r w:rsidRPr="00C0131F">
          <w:rPr>
            <w:rFonts w:ascii="Arial" w:hAnsi="Arial" w:cs="Arial"/>
            <w:sz w:val="24"/>
            <w:szCs w:val="24"/>
          </w:rPr>
          <w:t>форме</w:t>
        </w:r>
      </w:hyperlink>
      <w:r w:rsidRPr="00C0131F">
        <w:rPr>
          <w:rFonts w:ascii="Arial" w:hAnsi="Arial" w:cs="Arial"/>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Администрация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Победитель аукциона в течение десяти рабочих дней с даты подписания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C0131F">
          <w:rPr>
            <w:rFonts w:ascii="Arial" w:hAnsi="Arial" w:cs="Arial"/>
            <w:sz w:val="24"/>
            <w:szCs w:val="24"/>
          </w:rPr>
          <w:t>пунктом 3.2.27.</w:t>
        </w:r>
      </w:hyperlink>
      <w:r w:rsidRPr="00C0131F">
        <w:rPr>
          <w:rFonts w:ascii="Arial" w:hAnsi="Arial" w:cs="Arial"/>
          <w:sz w:val="24"/>
          <w:szCs w:val="24"/>
        </w:rPr>
        <w:t xml:space="preserve"> Регламента.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на государственную регистрацию в государственном водном реестре.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13" w:name="Par288"/>
      <w:bookmarkEnd w:id="13"/>
      <w:r w:rsidRPr="00C0131F">
        <w:rPr>
          <w:rFonts w:ascii="Arial" w:hAnsi="Arial" w:cs="Arial"/>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3.2.28.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и возвращает в администрацию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3.2.29. В случае, если аукцион признан несостоявшимся по причине не 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C0131F">
          <w:rPr>
            <w:rFonts w:ascii="Arial" w:hAnsi="Arial" w:cs="Arial"/>
            <w:sz w:val="24"/>
            <w:szCs w:val="24"/>
          </w:rPr>
          <w:t>приложении 5</w:t>
        </w:r>
      </w:hyperlink>
      <w:r w:rsidRPr="00C0131F">
        <w:rPr>
          <w:rFonts w:ascii="Arial" w:hAnsi="Arial" w:cs="Arial"/>
          <w:sz w:val="24"/>
          <w:szCs w:val="24"/>
        </w:rPr>
        <w:t xml:space="preserve"> к настоящему Регламенту.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Результат административной процедуры - подписанный договор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EE3BE2" w:rsidRPr="00C0131F" w:rsidRDefault="00EE3BE2" w:rsidP="00C0131F">
      <w:pPr>
        <w:autoSpaceDE w:val="0"/>
        <w:autoSpaceDN w:val="0"/>
        <w:adjustRightInd w:val="0"/>
        <w:spacing w:after="0" w:line="240" w:lineRule="auto"/>
        <w:ind w:firstLine="709"/>
        <w:outlineLvl w:val="0"/>
        <w:rPr>
          <w:rFonts w:ascii="Arial" w:hAnsi="Arial" w:cs="Arial"/>
          <w:b/>
          <w:bCs/>
          <w:sz w:val="24"/>
          <w:szCs w:val="24"/>
        </w:rPr>
      </w:pPr>
      <w:r w:rsidRPr="00C0131F">
        <w:rPr>
          <w:rFonts w:ascii="Arial" w:hAnsi="Arial" w:cs="Arial"/>
          <w:b/>
          <w:bCs/>
          <w:sz w:val="24"/>
          <w:szCs w:val="24"/>
        </w:rPr>
        <w:t>3.3. Описание последовательности действий при осуществлении административной процедуры по запросу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3.3.1. Запрос документов, указанных в </w:t>
      </w:r>
      <w:hyperlink r:id="rId24" w:history="1">
        <w:r w:rsidRPr="00C0131F">
          <w:rPr>
            <w:rFonts w:ascii="Arial" w:hAnsi="Arial" w:cs="Arial"/>
            <w:sz w:val="24"/>
            <w:szCs w:val="24"/>
          </w:rPr>
          <w:t>пункте 2.7.</w:t>
        </w:r>
      </w:hyperlink>
      <w:r w:rsidRPr="00C0131F">
        <w:rPr>
          <w:rFonts w:ascii="Arial" w:hAnsi="Arial" w:cs="Arial"/>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в случае их отсутствия в представленном комплекте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3.3.2. Ответственный исполнитель администрации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rsidR="00EE3BE2" w:rsidRPr="00C0131F" w:rsidRDefault="00EE3BE2" w:rsidP="00C0131F">
      <w:pPr>
        <w:tabs>
          <w:tab w:val="left" w:pos="709"/>
        </w:tabs>
        <w:suppressAutoHyphens/>
        <w:spacing w:after="0" w:line="240" w:lineRule="auto"/>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Результат административной процедуры – получение ответа на межведомственный запрос. </w:t>
      </w:r>
    </w:p>
    <w:p w:rsidR="00EE3BE2" w:rsidRPr="00C0131F" w:rsidRDefault="00EE3BE2" w:rsidP="00C0131F">
      <w:pPr>
        <w:tabs>
          <w:tab w:val="left" w:pos="709"/>
        </w:tabs>
        <w:suppressAutoHyphens/>
        <w:spacing w:after="0" w:line="240" w:lineRule="auto"/>
        <w:ind w:firstLine="709"/>
        <w:jc w:val="both"/>
        <w:rPr>
          <w:rFonts w:ascii="Arial" w:hAnsi="Arial" w:cs="Arial"/>
          <w:kern w:val="1"/>
          <w:sz w:val="24"/>
          <w:szCs w:val="24"/>
          <w:lang w:eastAsia="zh-CN"/>
        </w:rPr>
      </w:pPr>
      <w:r w:rsidRPr="00C0131F">
        <w:rPr>
          <w:rFonts w:ascii="Arial" w:hAnsi="Arial" w:cs="Arial"/>
          <w:kern w:val="1"/>
          <w:sz w:val="24"/>
          <w:szCs w:val="24"/>
          <w:lang w:eastAsia="zh-CN"/>
        </w:rPr>
        <w:t>Способ фиксации результата – регистрация ответа на межведомственный запрос в журнале учета входящей корреспонденции.</w:t>
      </w:r>
    </w:p>
    <w:p w:rsidR="00EE3BE2" w:rsidRPr="00C0131F" w:rsidRDefault="00EE3BE2" w:rsidP="00C0131F">
      <w:pPr>
        <w:autoSpaceDE w:val="0"/>
        <w:autoSpaceDN w:val="0"/>
        <w:adjustRightInd w:val="0"/>
        <w:spacing w:after="0" w:line="240" w:lineRule="auto"/>
        <w:ind w:firstLine="709"/>
        <w:outlineLvl w:val="0"/>
        <w:rPr>
          <w:rFonts w:ascii="Arial" w:hAnsi="Arial" w:cs="Arial"/>
          <w:b/>
          <w:bCs/>
          <w:sz w:val="24"/>
          <w:szCs w:val="24"/>
        </w:rPr>
      </w:pPr>
      <w:r w:rsidRPr="00C0131F">
        <w:rPr>
          <w:rFonts w:ascii="Arial" w:hAnsi="Arial" w:cs="Arial"/>
          <w:b/>
          <w:bCs/>
          <w:sz w:val="24"/>
          <w:szCs w:val="24"/>
        </w:rPr>
        <w:t>3.4.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3.4.1.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5" w:history="1">
        <w:r w:rsidRPr="00C0131F">
          <w:rPr>
            <w:rFonts w:ascii="Arial" w:hAnsi="Arial" w:cs="Arial"/>
            <w:sz w:val="24"/>
            <w:szCs w:val="24"/>
          </w:rPr>
          <w:t>приложении 6</w:t>
        </w:r>
      </w:hyperlink>
      <w:r w:rsidRPr="00C0131F">
        <w:rPr>
          <w:rFonts w:ascii="Arial" w:hAnsi="Arial" w:cs="Arial"/>
          <w:sz w:val="24"/>
          <w:szCs w:val="24"/>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прием и регистрация документов о передаче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рассмотрение принятых документов о передаче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подготовка и подписание договора о передаче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проверка состава представленных документов на соответствие описи вложения;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C0131F">
          <w:rPr>
            <w:rFonts w:ascii="Arial" w:hAnsi="Arial" w:cs="Arial"/>
            <w:sz w:val="24"/>
            <w:szCs w:val="24"/>
          </w:rPr>
          <w:t>приложении 3</w:t>
        </w:r>
      </w:hyperlink>
      <w:r w:rsidRPr="00C0131F">
        <w:rPr>
          <w:rFonts w:ascii="Arial" w:hAnsi="Arial" w:cs="Arial"/>
          <w:sz w:val="24"/>
          <w:szCs w:val="24"/>
        </w:rPr>
        <w:t xml:space="preserve"> к настоящему Регламенту.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заявления и прилагаемых к нему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дату и входящий номер;</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7" w:history="1">
        <w:r w:rsidRPr="00C0131F">
          <w:rPr>
            <w:rFonts w:ascii="Arial" w:hAnsi="Arial" w:cs="Arial"/>
            <w:sz w:val="24"/>
            <w:szCs w:val="24"/>
          </w:rPr>
          <w:t>приложении 7</w:t>
        </w:r>
      </w:hyperlink>
      <w:r w:rsidRPr="00C0131F">
        <w:rPr>
          <w:rFonts w:ascii="Arial" w:hAnsi="Arial" w:cs="Arial"/>
          <w:sz w:val="24"/>
          <w:szCs w:val="24"/>
        </w:rPr>
        <w:t xml:space="preserve"> к настоящему Регламенту;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снимает копию с указанной расписки;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3.4.7.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заявитель обладает указанным в заявлении правом пользования водным объектом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подготавливает отказ в даче согласия на передачу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подписывает указанный отказ у руководителя (заместителя руководителя) уполномоченного органа;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направляет заявителю указанный отказ с приложением заключения по результатам проверки представленного заявления.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Указанный отказ может быть обжалован заявителем в судебном порядке.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3.4.11. Содержание действия по подготовке и подписанию договора о передаче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подготовка проекта договора о передаче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подписание у руководителя администрации договора на передачу прав и обязанностей;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передача договора о передаче прав и обязанностей по договору водопользования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14" w:name="Par359"/>
      <w:bookmarkEnd w:id="14"/>
      <w:r w:rsidRPr="00C0131F">
        <w:rPr>
          <w:rFonts w:ascii="Arial" w:hAnsi="Arial" w:cs="Arial"/>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Если в установленный срок заявитель не представляет в администрацию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и направлению на подпись заявителю составляет два календарных дня.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3.4.13.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8" w:history="1">
        <w:r w:rsidRPr="00C0131F">
          <w:rPr>
            <w:rFonts w:ascii="Arial" w:hAnsi="Arial" w:cs="Arial"/>
            <w:sz w:val="24"/>
            <w:szCs w:val="24"/>
          </w:rPr>
          <w:t>приложение 8</w:t>
        </w:r>
      </w:hyperlink>
      <w:r w:rsidRPr="00C0131F">
        <w:rPr>
          <w:rFonts w:ascii="Arial" w:hAnsi="Arial" w:cs="Arial"/>
          <w:sz w:val="24"/>
          <w:szCs w:val="24"/>
        </w:rPr>
        <w:t xml:space="preserve"> к настоящему Регламенту).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EE3BE2" w:rsidRPr="00C0131F" w:rsidRDefault="00EE3BE2" w:rsidP="00C0131F">
      <w:pPr>
        <w:tabs>
          <w:tab w:val="left" w:pos="709"/>
        </w:tabs>
        <w:suppressAutoHyphens/>
        <w:spacing w:after="0" w:line="100" w:lineRule="atLeast"/>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Результат административной процедуры – подписанный договор </w:t>
      </w:r>
      <w:r w:rsidRPr="00C0131F">
        <w:rPr>
          <w:rFonts w:ascii="Arial" w:hAnsi="Arial" w:cs="Arial"/>
          <w:sz w:val="24"/>
          <w:szCs w:val="24"/>
        </w:rPr>
        <w:t>о передаче прав и обязанностей по договору водопользования.</w:t>
      </w:r>
    </w:p>
    <w:p w:rsidR="00EE3BE2" w:rsidRPr="00C0131F" w:rsidRDefault="00EE3BE2" w:rsidP="00C0131F">
      <w:pPr>
        <w:tabs>
          <w:tab w:val="left" w:pos="709"/>
        </w:tabs>
        <w:suppressAutoHyphens/>
        <w:spacing w:after="0" w:line="100" w:lineRule="atLeast"/>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Способ фиксации результата – регистрация договор </w:t>
      </w:r>
      <w:r w:rsidRPr="00C0131F">
        <w:rPr>
          <w:rFonts w:ascii="Arial" w:hAnsi="Arial" w:cs="Arial"/>
          <w:sz w:val="24"/>
          <w:szCs w:val="24"/>
        </w:rPr>
        <w:t>о передаче прав и обязанностей по договору водопользования в государственном водном реестре.</w:t>
      </w:r>
    </w:p>
    <w:p w:rsidR="00EE3BE2" w:rsidRPr="00C0131F" w:rsidRDefault="00EE3BE2" w:rsidP="00C0131F">
      <w:pPr>
        <w:autoSpaceDE w:val="0"/>
        <w:autoSpaceDN w:val="0"/>
        <w:adjustRightInd w:val="0"/>
        <w:spacing w:after="0" w:line="240" w:lineRule="auto"/>
        <w:ind w:firstLine="709"/>
        <w:outlineLvl w:val="0"/>
        <w:rPr>
          <w:rFonts w:ascii="Arial" w:hAnsi="Arial" w:cs="Arial"/>
          <w:sz w:val="26"/>
          <w:szCs w:val="26"/>
        </w:rPr>
      </w:pPr>
      <w:r w:rsidRPr="00C0131F">
        <w:rPr>
          <w:rFonts w:ascii="Arial" w:hAnsi="Arial" w:cs="Arial"/>
          <w:b/>
          <w:bCs/>
          <w:sz w:val="26"/>
          <w:szCs w:val="26"/>
        </w:rPr>
        <w:t>3.5.1.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C0131F">
          <w:rPr>
            <w:rFonts w:ascii="Arial" w:hAnsi="Arial" w:cs="Arial"/>
            <w:sz w:val="24"/>
            <w:szCs w:val="24"/>
          </w:rPr>
          <w:t>приложении 9</w:t>
        </w:r>
      </w:hyperlink>
      <w:r w:rsidRPr="00C0131F">
        <w:rPr>
          <w:rFonts w:ascii="Arial" w:hAnsi="Arial" w:cs="Arial"/>
          <w:sz w:val="24"/>
          <w:szCs w:val="24"/>
        </w:rPr>
        <w:t xml:space="preserve"> к настоящему Регламенту, с обосновывающими материалами в администрацию.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проверка состава представленных документов на соответствие описи вложения;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а) проверки наличия заверенных копий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б) проверки полноты описи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3.5.4. В случае если представлен неполный комплект документов, должностное лицо, ответственное за прием и регистрацию документов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3.5.5. В случае если представлен полный комплект документов, должностное лицо, ответственное за прием и регистрацию документов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0" w:history="1">
        <w:r w:rsidRPr="00C0131F">
          <w:rPr>
            <w:rFonts w:ascii="Arial" w:hAnsi="Arial" w:cs="Arial"/>
            <w:sz w:val="24"/>
            <w:szCs w:val="24"/>
          </w:rPr>
          <w:t>приложении 10</w:t>
        </w:r>
      </w:hyperlink>
      <w:r w:rsidRPr="00C0131F">
        <w:rPr>
          <w:rFonts w:ascii="Arial" w:hAnsi="Arial" w:cs="Arial"/>
          <w:sz w:val="24"/>
          <w:szCs w:val="24"/>
        </w:rPr>
        <w:t xml:space="preserve"> к настоящему Регламенту;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3.5.9.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подготавливает мотивированный отказ в необходимости изменения условий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подписывает указанный мотивированный отказ у Главы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При поступлении в администрацию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Указанный отказ может быть обжалован заявителем в судебном порядке.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3.5.12. Содержание действия: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 xml:space="preserve">3.5.13.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1" w:history="1">
        <w:r w:rsidRPr="00C0131F">
          <w:rPr>
            <w:rFonts w:ascii="Arial" w:hAnsi="Arial" w:cs="Arial"/>
            <w:sz w:val="24"/>
            <w:szCs w:val="24"/>
          </w:rPr>
          <w:t>приложении 11</w:t>
        </w:r>
      </w:hyperlink>
      <w:r w:rsidRPr="00C0131F">
        <w:rPr>
          <w:rFonts w:ascii="Arial" w:hAnsi="Arial" w:cs="Arial"/>
          <w:sz w:val="24"/>
          <w:szCs w:val="24"/>
        </w:rPr>
        <w:t xml:space="preserve"> к настоящему Регламенту.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экземпляров соответствующих соглашений.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bookmarkStart w:id="15" w:name="Par423"/>
      <w:bookmarkEnd w:id="15"/>
      <w:r w:rsidRPr="00C0131F">
        <w:rPr>
          <w:rFonts w:ascii="Arial" w:hAnsi="Arial" w:cs="Arial"/>
          <w:sz w:val="24"/>
          <w:szCs w:val="24"/>
        </w:rPr>
        <w:t>3.5.15.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3.5.16.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Если в срок, установленный под</w:t>
      </w:r>
      <w:hyperlink w:anchor="Par423" w:history="1">
        <w:r w:rsidRPr="00C0131F">
          <w:rPr>
            <w:rFonts w:ascii="Arial" w:hAnsi="Arial" w:cs="Arial"/>
            <w:sz w:val="24"/>
            <w:szCs w:val="24"/>
          </w:rPr>
          <w:t>пунктом 3.5.15.</w:t>
        </w:r>
      </w:hyperlink>
      <w:r w:rsidRPr="00C0131F">
        <w:rPr>
          <w:rFonts w:ascii="Arial" w:hAnsi="Arial" w:cs="Arial"/>
          <w:sz w:val="24"/>
          <w:szCs w:val="24"/>
        </w:rPr>
        <w:t xml:space="preserve"> Регламента, заявитель не представляет в администрацию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внесение соответствующего соглашения на регистрацию в государственном водном реестре;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одного из экземпляров соглашения водопользователю.</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3.5.17.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32" w:history="1">
        <w:r w:rsidRPr="00C0131F">
          <w:rPr>
            <w:rFonts w:ascii="Arial" w:hAnsi="Arial" w:cs="Arial"/>
            <w:sz w:val="24"/>
            <w:szCs w:val="24"/>
          </w:rPr>
          <w:t>приложение 11</w:t>
        </w:r>
      </w:hyperlink>
      <w:r w:rsidRPr="00C0131F">
        <w:rPr>
          <w:rFonts w:ascii="Arial" w:hAnsi="Arial" w:cs="Arial"/>
          <w:sz w:val="24"/>
          <w:szCs w:val="24"/>
        </w:rPr>
        <w:t xml:space="preserve"> к настоящему Регламенту).</w:t>
      </w:r>
    </w:p>
    <w:p w:rsidR="00EE3BE2" w:rsidRPr="00C0131F" w:rsidRDefault="00EE3BE2" w:rsidP="00C0131F">
      <w:pPr>
        <w:tabs>
          <w:tab w:val="left" w:pos="709"/>
        </w:tabs>
        <w:suppressAutoHyphens/>
        <w:spacing w:after="0" w:line="240" w:lineRule="auto"/>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Результат административной процедуры – подписанное </w:t>
      </w:r>
      <w:r w:rsidRPr="00C0131F">
        <w:rPr>
          <w:rFonts w:ascii="Arial" w:hAnsi="Arial" w:cs="Arial"/>
          <w:sz w:val="24"/>
          <w:szCs w:val="24"/>
        </w:rPr>
        <w:t>дополнительное соглашение сторон об изменении условий или соглашение сторон о расторжении договора водопользования.</w:t>
      </w:r>
    </w:p>
    <w:p w:rsidR="00EE3BE2" w:rsidRPr="00C0131F" w:rsidRDefault="00EE3BE2" w:rsidP="00C0131F">
      <w:pPr>
        <w:tabs>
          <w:tab w:val="left" w:pos="709"/>
        </w:tabs>
        <w:suppressAutoHyphens/>
        <w:spacing w:after="0" w:line="240" w:lineRule="auto"/>
        <w:ind w:firstLine="709"/>
        <w:jc w:val="both"/>
        <w:rPr>
          <w:rFonts w:ascii="Arial" w:hAnsi="Arial" w:cs="Arial"/>
          <w:kern w:val="1"/>
          <w:sz w:val="24"/>
          <w:szCs w:val="24"/>
          <w:lang w:eastAsia="zh-CN"/>
        </w:rPr>
      </w:pPr>
      <w:r w:rsidRPr="00C0131F">
        <w:rPr>
          <w:rFonts w:ascii="Arial" w:hAnsi="Arial" w:cs="Arial"/>
          <w:kern w:val="1"/>
          <w:sz w:val="24"/>
          <w:szCs w:val="24"/>
          <w:lang w:eastAsia="zh-CN"/>
        </w:rPr>
        <w:t xml:space="preserve">Способ фиксации результата – </w:t>
      </w:r>
      <w:r w:rsidRPr="00C0131F">
        <w:rPr>
          <w:rFonts w:ascii="Arial" w:hAnsi="Arial" w:cs="Arial"/>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center"/>
        <w:rPr>
          <w:rFonts w:ascii="Arial" w:hAnsi="Arial" w:cs="Arial"/>
          <w:b/>
          <w:bCs/>
          <w:caps/>
          <w:sz w:val="30"/>
          <w:szCs w:val="30"/>
          <w:lang w:eastAsia="ar-SA"/>
        </w:rPr>
      </w:pPr>
      <w:r w:rsidRPr="00C0131F">
        <w:rPr>
          <w:rFonts w:ascii="Arial" w:hAnsi="Arial" w:cs="Arial"/>
          <w:b/>
          <w:bCs/>
          <w:sz w:val="30"/>
          <w:szCs w:val="30"/>
          <w:lang w:val="en-US" w:eastAsia="ar-SA"/>
        </w:rPr>
        <w:t>IV</w:t>
      </w:r>
      <w:r w:rsidRPr="00C0131F">
        <w:rPr>
          <w:rFonts w:ascii="Arial" w:hAnsi="Arial" w:cs="Arial"/>
          <w:b/>
          <w:bCs/>
          <w:sz w:val="30"/>
          <w:szCs w:val="30"/>
          <w:lang w:eastAsia="ar-SA"/>
        </w:rPr>
        <w:t>. Формы контроля за исполнением</w:t>
      </w:r>
    </w:p>
    <w:p w:rsidR="00EE3BE2" w:rsidRPr="00C0131F" w:rsidRDefault="00EE3BE2" w:rsidP="00C0131F">
      <w:pPr>
        <w:suppressAutoHyphens/>
        <w:spacing w:after="0" w:line="100" w:lineRule="atLeast"/>
        <w:ind w:firstLine="709"/>
        <w:jc w:val="center"/>
        <w:rPr>
          <w:rFonts w:ascii="Arial" w:hAnsi="Arial" w:cs="Arial"/>
          <w:b/>
          <w:bCs/>
          <w:caps/>
          <w:sz w:val="30"/>
          <w:szCs w:val="30"/>
          <w:lang w:eastAsia="ar-SA"/>
        </w:rPr>
      </w:pPr>
      <w:r w:rsidRPr="00C0131F">
        <w:rPr>
          <w:rFonts w:ascii="Arial" w:hAnsi="Arial" w:cs="Arial"/>
          <w:b/>
          <w:bCs/>
          <w:sz w:val="30"/>
          <w:szCs w:val="30"/>
          <w:lang w:eastAsia="ar-SA"/>
        </w:rPr>
        <w:t>административного регламента</w:t>
      </w:r>
    </w:p>
    <w:p w:rsidR="00EE3BE2" w:rsidRPr="00C0131F" w:rsidRDefault="00EE3BE2" w:rsidP="00C0131F">
      <w:pPr>
        <w:suppressAutoHyphens/>
        <w:spacing w:after="0" w:line="100" w:lineRule="atLeast"/>
        <w:ind w:firstLine="709"/>
        <w:jc w:val="both"/>
        <w:rPr>
          <w:rFonts w:ascii="Arial" w:hAnsi="Arial" w:cs="Arial"/>
          <w:b/>
          <w:bCs/>
          <w:sz w:val="24"/>
          <w:szCs w:val="24"/>
          <w:lang w:eastAsia="ar-SA"/>
        </w:rPr>
      </w:pPr>
    </w:p>
    <w:p w:rsidR="00EE3BE2" w:rsidRPr="00C0131F" w:rsidRDefault="00EE3BE2" w:rsidP="00C0131F">
      <w:pPr>
        <w:tabs>
          <w:tab w:val="left" w:pos="709"/>
        </w:tabs>
        <w:suppressAutoHyphens/>
        <w:spacing w:after="0" w:line="240" w:lineRule="auto"/>
        <w:ind w:firstLine="709"/>
        <w:rPr>
          <w:rFonts w:ascii="Arial" w:hAnsi="Arial" w:cs="Arial"/>
          <w:b/>
          <w:bCs/>
          <w:color w:val="000000"/>
          <w:sz w:val="26"/>
          <w:szCs w:val="26"/>
          <w:lang w:eastAsia="ru-RU"/>
        </w:rPr>
      </w:pPr>
      <w:r w:rsidRPr="00C0131F">
        <w:rPr>
          <w:rFonts w:ascii="Arial" w:hAnsi="Arial" w:cs="Arial"/>
          <w:b/>
          <w:bCs/>
          <w:color w:val="000000"/>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3BE2" w:rsidRPr="00C0131F" w:rsidRDefault="00EE3BE2" w:rsidP="00C0131F">
      <w:pPr>
        <w:pStyle w:val="NoSpacing"/>
        <w:ind w:firstLine="709"/>
        <w:jc w:val="both"/>
        <w:rPr>
          <w:rFonts w:ascii="Arial" w:hAnsi="Arial" w:cs="Arial"/>
          <w:color w:val="00000A"/>
          <w:sz w:val="24"/>
          <w:szCs w:val="24"/>
          <w:lang w:eastAsia="ru-RU"/>
        </w:rPr>
      </w:pPr>
      <w:r w:rsidRPr="00C0131F">
        <w:rPr>
          <w:rFonts w:ascii="Arial" w:hAnsi="Arial" w:cs="Arial"/>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E3BE2" w:rsidRPr="00C0131F" w:rsidRDefault="00EE3BE2" w:rsidP="00C0131F">
      <w:pPr>
        <w:pStyle w:val="NoSpacing"/>
        <w:ind w:firstLine="709"/>
        <w:jc w:val="both"/>
        <w:rPr>
          <w:rFonts w:ascii="Arial" w:hAnsi="Arial" w:cs="Arial"/>
          <w:color w:val="00000A"/>
          <w:sz w:val="24"/>
          <w:szCs w:val="24"/>
          <w:lang w:eastAsia="ru-RU"/>
        </w:rPr>
      </w:pPr>
      <w:r w:rsidRPr="00C0131F">
        <w:rPr>
          <w:rFonts w:ascii="Arial" w:hAnsi="Arial" w:cs="Arial"/>
          <w:sz w:val="24"/>
          <w:szCs w:val="24"/>
          <w:lang w:eastAsia="ru-RU"/>
        </w:rPr>
        <w:t>4.1.2. Периодичность осуществления текущего контроля устанавливается распоряжением главы сельсовета.</w:t>
      </w:r>
    </w:p>
    <w:p w:rsidR="00EE3BE2" w:rsidRPr="00C0131F" w:rsidRDefault="00EE3BE2" w:rsidP="00C0131F">
      <w:pPr>
        <w:pStyle w:val="NoSpacing"/>
        <w:ind w:firstLine="709"/>
        <w:rPr>
          <w:rFonts w:ascii="Arial" w:hAnsi="Arial" w:cs="Arial"/>
          <w:color w:val="00000A"/>
          <w:sz w:val="26"/>
          <w:szCs w:val="26"/>
          <w:lang w:eastAsia="ru-RU"/>
        </w:rPr>
      </w:pPr>
      <w:r w:rsidRPr="00C0131F">
        <w:rPr>
          <w:rFonts w:ascii="Arial" w:hAnsi="Arial" w:cs="Arial"/>
          <w:b/>
          <w:bCs/>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3BE2" w:rsidRPr="00C0131F" w:rsidRDefault="00EE3BE2" w:rsidP="00C0131F">
      <w:pPr>
        <w:tabs>
          <w:tab w:val="left" w:pos="709"/>
        </w:tabs>
        <w:suppressAutoHyphens/>
        <w:spacing w:after="0" w:line="240" w:lineRule="auto"/>
        <w:ind w:firstLine="709"/>
        <w:rPr>
          <w:rFonts w:ascii="Arial" w:hAnsi="Arial" w:cs="Arial"/>
          <w:b/>
          <w:bCs/>
          <w:color w:val="000000"/>
          <w:sz w:val="26"/>
          <w:szCs w:val="26"/>
          <w:lang w:eastAsia="ru-RU"/>
        </w:rPr>
      </w:pPr>
      <w:r w:rsidRPr="00C0131F">
        <w:rPr>
          <w:rFonts w:ascii="Arial" w:hAnsi="Arial" w:cs="Arial"/>
          <w:b/>
          <w:bCs/>
          <w:color w:val="000000"/>
          <w:sz w:val="26"/>
          <w:szCs w:val="26"/>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E3BE2" w:rsidRPr="00C0131F" w:rsidRDefault="00EE3BE2" w:rsidP="00C0131F">
      <w:pPr>
        <w:tabs>
          <w:tab w:val="left" w:pos="709"/>
        </w:tabs>
        <w:suppressAutoHyphens/>
        <w:spacing w:after="0" w:line="240" w:lineRule="auto"/>
        <w:ind w:firstLine="709"/>
        <w:jc w:val="both"/>
        <w:rPr>
          <w:rFonts w:ascii="Arial" w:hAnsi="Arial" w:cs="Arial"/>
          <w:color w:val="000000"/>
          <w:sz w:val="24"/>
          <w:szCs w:val="24"/>
          <w:lang w:eastAsia="ru-RU"/>
        </w:rPr>
      </w:pPr>
      <w:r w:rsidRPr="00C0131F">
        <w:rPr>
          <w:rFonts w:ascii="Arial" w:hAnsi="Arial" w:cs="Arial"/>
          <w:color w:val="000000"/>
          <w:sz w:val="24"/>
          <w:szCs w:val="24"/>
          <w:lang w:eastAsia="ru-RU"/>
        </w:rPr>
        <w:t>4.3.1.По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0"/>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 общественными объединениями и организациями;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 иными органами, в установленном законом порядке.</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Граждане, их объединения и организации также вправе:</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 вносить предложения о мерах по устранению нарушений Регламента.</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0"/>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p>
    <w:p w:rsidR="00EE3BE2" w:rsidRPr="00C0131F" w:rsidRDefault="00EE3BE2" w:rsidP="00C0131F">
      <w:pPr>
        <w:tabs>
          <w:tab w:val="left" w:pos="709"/>
        </w:tabs>
        <w:suppressAutoHyphens/>
        <w:spacing w:after="0" w:line="240" w:lineRule="auto"/>
        <w:ind w:firstLine="709"/>
        <w:jc w:val="center"/>
        <w:rPr>
          <w:rFonts w:ascii="Arial" w:hAnsi="Arial" w:cs="Arial"/>
          <w:color w:val="00000A"/>
          <w:sz w:val="30"/>
          <w:szCs w:val="30"/>
          <w:lang w:eastAsia="ru-RU"/>
        </w:rPr>
      </w:pPr>
      <w:r w:rsidRPr="00C0131F">
        <w:rPr>
          <w:rFonts w:ascii="Arial" w:hAnsi="Arial" w:cs="Arial"/>
          <w:b/>
          <w:bCs/>
          <w:color w:val="000000"/>
          <w:sz w:val="30"/>
          <w:szCs w:val="30"/>
          <w:lang w:val="en-US" w:eastAsia="ru-RU"/>
        </w:rPr>
        <w:t>V</w:t>
      </w:r>
      <w:r w:rsidRPr="00C0131F">
        <w:rPr>
          <w:rFonts w:ascii="Arial" w:hAnsi="Arial" w:cs="Arial"/>
          <w:b/>
          <w:bCs/>
          <w:color w:val="000000"/>
          <w:sz w:val="30"/>
          <w:szCs w:val="3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E3BE2" w:rsidRPr="00C0131F" w:rsidRDefault="00EE3BE2" w:rsidP="00C0131F">
      <w:pPr>
        <w:tabs>
          <w:tab w:val="left" w:pos="709"/>
        </w:tabs>
        <w:suppressAutoHyphens/>
        <w:spacing w:after="0" w:line="240" w:lineRule="auto"/>
        <w:ind w:firstLine="709"/>
        <w:jc w:val="center"/>
        <w:rPr>
          <w:rFonts w:ascii="Arial" w:hAnsi="Arial" w:cs="Arial"/>
          <w:color w:val="00000A"/>
          <w:sz w:val="26"/>
          <w:szCs w:val="26"/>
          <w:lang w:eastAsia="ru-RU"/>
        </w:rPr>
      </w:pP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5.1. Информация для заявителя о его праве подать жалобу на решение и (или) действие (бездействие) администрации</w:t>
      </w:r>
      <w:r w:rsidRPr="00C0131F">
        <w:rPr>
          <w:rFonts w:ascii="Arial" w:hAnsi="Arial" w:cs="Arial"/>
          <w:color w:val="00000A"/>
          <w:sz w:val="26"/>
          <w:szCs w:val="26"/>
          <w:lang w:eastAsia="ru-RU"/>
        </w:rPr>
        <w:t xml:space="preserve"> </w:t>
      </w:r>
      <w:r w:rsidRPr="00C0131F">
        <w:rPr>
          <w:rFonts w:ascii="Arial" w:hAnsi="Arial" w:cs="Arial"/>
          <w:b/>
          <w:bCs/>
          <w:color w:val="00000A"/>
          <w:sz w:val="26"/>
          <w:szCs w:val="26"/>
          <w:lang w:eastAsia="ru-RU"/>
        </w:rPr>
        <w:t>и (или) их должностных лиц при предоставлении услуги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ar-SA"/>
        </w:rPr>
        <w:t xml:space="preserve">Заявитель вправе обжаловать решения и действия (бездействие) </w:t>
      </w:r>
      <w:r w:rsidRPr="00C0131F">
        <w:rPr>
          <w:rFonts w:ascii="Arial" w:hAnsi="Arial" w:cs="Arial"/>
          <w:color w:val="00000A"/>
          <w:sz w:val="24"/>
          <w:szCs w:val="24"/>
          <w:lang w:eastAsia="ru-RU"/>
        </w:rPr>
        <w:t xml:space="preserve">администрации </w:t>
      </w:r>
      <w:r w:rsidRPr="00C0131F">
        <w:rPr>
          <w:rFonts w:ascii="Arial" w:hAnsi="Arial" w:cs="Arial"/>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C0131F">
        <w:rPr>
          <w:rFonts w:ascii="Arial" w:hAnsi="Arial" w:cs="Arial"/>
          <w:color w:val="00000A"/>
          <w:sz w:val="24"/>
          <w:szCs w:val="24"/>
          <w:lang w:eastAsia="ru-RU"/>
        </w:rPr>
        <w:t xml:space="preserve"> в досудебном (внесудебном) и судебном порядке</w:t>
      </w:r>
      <w:r w:rsidRPr="00C0131F">
        <w:rPr>
          <w:rFonts w:ascii="Arial" w:hAnsi="Arial" w:cs="Arial"/>
          <w:color w:val="00000A"/>
          <w:sz w:val="24"/>
          <w:szCs w:val="24"/>
          <w:lang w:eastAsia="ar-SA"/>
        </w:rPr>
        <w:t>.</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6"/>
          <w:szCs w:val="26"/>
          <w:lang w:eastAsia="ru-RU"/>
        </w:rPr>
      </w:pPr>
      <w:r w:rsidRPr="00C0131F">
        <w:rPr>
          <w:rFonts w:ascii="Arial" w:hAnsi="Arial" w:cs="Arial"/>
          <w:b/>
          <w:bCs/>
          <w:color w:val="00000A"/>
          <w:sz w:val="26"/>
          <w:szCs w:val="26"/>
          <w:lang w:eastAsia="ar-SA"/>
        </w:rPr>
        <w:t>5.2. Предмет жалобы</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ar-SA"/>
        </w:rPr>
        <w:t xml:space="preserve">Предметом досудебного (внесудебного) обжалования могут являться решения и действия (бездействие) </w:t>
      </w:r>
      <w:r w:rsidRPr="00C0131F">
        <w:rPr>
          <w:rFonts w:ascii="Arial" w:hAnsi="Arial" w:cs="Arial"/>
          <w:color w:val="00000A"/>
          <w:sz w:val="24"/>
          <w:szCs w:val="24"/>
          <w:lang w:eastAsia="ru-RU"/>
        </w:rPr>
        <w:t xml:space="preserve">администрации </w:t>
      </w:r>
      <w:r w:rsidRPr="00C0131F">
        <w:rPr>
          <w:rFonts w:ascii="Arial" w:hAnsi="Arial" w:cs="Arial"/>
          <w:color w:val="00000A"/>
          <w:sz w:val="24"/>
          <w:szCs w:val="24"/>
          <w:lang w:eastAsia="ar-SA"/>
        </w:rPr>
        <w:t>и (или) их должностных лиц</w:t>
      </w:r>
      <w:r w:rsidRPr="00C0131F">
        <w:rPr>
          <w:rFonts w:ascii="Arial" w:hAnsi="Arial" w:cs="Arial"/>
          <w:color w:val="00000A"/>
          <w:sz w:val="24"/>
          <w:szCs w:val="24"/>
          <w:lang w:eastAsia="ru-RU"/>
        </w:rPr>
        <w:t xml:space="preserve"> п</w:t>
      </w:r>
      <w:r w:rsidRPr="00C0131F">
        <w:rPr>
          <w:rFonts w:ascii="Arial" w:hAnsi="Arial" w:cs="Arial"/>
          <w:color w:val="00000A"/>
          <w:sz w:val="24"/>
          <w:szCs w:val="24"/>
          <w:lang w:eastAsia="ar-SA"/>
        </w:rPr>
        <w:t>ри предоставлении услуги</w:t>
      </w:r>
      <w:r w:rsidRPr="00C0131F">
        <w:rPr>
          <w:rFonts w:ascii="Arial" w:hAnsi="Arial" w:cs="Arial"/>
          <w:color w:val="00000A"/>
          <w:sz w:val="24"/>
          <w:szCs w:val="24"/>
          <w:lang w:eastAsia="ru-RU"/>
        </w:rPr>
        <w:t xml:space="preserve"> на основании настоящего регламента</w:t>
      </w:r>
      <w:r w:rsidRPr="00C0131F">
        <w:rPr>
          <w:rFonts w:ascii="Arial" w:hAnsi="Arial" w:cs="Arial"/>
          <w:color w:val="00000A"/>
          <w:sz w:val="24"/>
          <w:szCs w:val="24"/>
          <w:lang w:eastAsia="ar-SA"/>
        </w:rPr>
        <w:t>.</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Заявитель имеет право обратиться с жалобой, в том числе в следующих случаях:</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1) нарушения сроков регистрации заявления заявителя о предоставлении услуги;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2) нарушения сроков предоставления услуги;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 xml:space="preserve">5.3. </w:t>
      </w:r>
      <w:r w:rsidRPr="00C0131F">
        <w:rPr>
          <w:rFonts w:ascii="Arial" w:hAnsi="Arial" w:cs="Arial"/>
          <w:b/>
          <w:bCs/>
          <w:color w:val="00000A"/>
          <w:sz w:val="26"/>
          <w:szCs w:val="26"/>
          <w:lang w:eastAsia="ar-SA"/>
        </w:rPr>
        <w:t>Органы власти и уполномоченные на рассмотрение жалобы должностные лица, которым может быть направлена жалоба</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 xml:space="preserve">Жалоба подается в письменной форме на бумажном носителе или в электронной форме в администрацию. </w:t>
      </w:r>
      <w:r w:rsidRPr="00C0131F">
        <w:rPr>
          <w:rFonts w:ascii="Arial" w:hAnsi="Arial" w:cs="Arial"/>
          <w:color w:val="00000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 xml:space="preserve">5.4. </w:t>
      </w:r>
      <w:r w:rsidRPr="00C0131F">
        <w:rPr>
          <w:rFonts w:ascii="Arial" w:hAnsi="Arial" w:cs="Arial"/>
          <w:b/>
          <w:bCs/>
          <w:color w:val="00000A"/>
          <w:sz w:val="26"/>
          <w:szCs w:val="26"/>
          <w:lang w:eastAsia="ar-SA"/>
        </w:rPr>
        <w:t>Порядок подачи и рассмотрения жалобы</w:t>
      </w:r>
    </w:p>
    <w:p w:rsidR="00EE3BE2" w:rsidRPr="00C0131F" w:rsidRDefault="00EE3BE2"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Жалоба может быть направлена:</w:t>
      </w:r>
    </w:p>
    <w:p w:rsidR="00EE3BE2" w:rsidRPr="00C0131F" w:rsidRDefault="00EE3BE2"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1) по почте;</w:t>
      </w:r>
    </w:p>
    <w:p w:rsidR="00EE3BE2" w:rsidRPr="00C0131F" w:rsidRDefault="00EE3BE2"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2) с использованием информационно-телекоммуникационной сети «Интернет»;</w:t>
      </w:r>
    </w:p>
    <w:p w:rsidR="00EE3BE2" w:rsidRPr="00C0131F" w:rsidRDefault="00EE3BE2"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 xml:space="preserve">- на официальный сайт администрации </w:t>
      </w:r>
      <w:r>
        <w:rPr>
          <w:rFonts w:ascii="Arial" w:hAnsi="Arial" w:cs="Arial"/>
          <w:kern w:val="1"/>
          <w:sz w:val="24"/>
          <w:szCs w:val="24"/>
          <w:lang w:eastAsia="ru-RU"/>
        </w:rPr>
        <w:t>Банинского</w:t>
      </w:r>
      <w:r w:rsidRPr="00C0131F">
        <w:rPr>
          <w:rFonts w:ascii="Arial" w:hAnsi="Arial" w:cs="Arial"/>
          <w:kern w:val="1"/>
          <w:sz w:val="24"/>
          <w:szCs w:val="24"/>
          <w:lang w:eastAsia="ru-RU"/>
        </w:rPr>
        <w:t xml:space="preserve"> сельсовета Фатежского района; </w:t>
      </w:r>
    </w:p>
    <w:p w:rsidR="00EE3BE2" w:rsidRPr="00C0131F" w:rsidRDefault="00EE3BE2"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C0131F">
        <w:rPr>
          <w:rFonts w:ascii="Arial" w:hAnsi="Arial" w:cs="Arial"/>
          <w:kern w:val="1"/>
          <w:sz w:val="24"/>
          <w:szCs w:val="24"/>
          <w:u w:val="single"/>
          <w:lang w:eastAsia="ru-RU"/>
        </w:rPr>
        <w:t>http://gosuslugi.ru</w:t>
      </w:r>
      <w:r w:rsidRPr="00C0131F">
        <w:rPr>
          <w:rFonts w:ascii="Arial" w:hAnsi="Arial" w:cs="Arial"/>
          <w:kern w:val="1"/>
          <w:sz w:val="24"/>
          <w:szCs w:val="24"/>
          <w:lang w:eastAsia="ru-RU"/>
        </w:rPr>
        <w:t>;</w:t>
      </w:r>
    </w:p>
    <w:p w:rsidR="00EE3BE2" w:rsidRPr="00C0131F" w:rsidRDefault="00EE3BE2"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 xml:space="preserve">- на официальный сайт Администрации Курской области </w:t>
      </w:r>
      <w:r w:rsidRPr="00C0131F">
        <w:rPr>
          <w:rFonts w:ascii="Arial" w:hAnsi="Arial" w:cs="Arial"/>
          <w:kern w:val="1"/>
          <w:sz w:val="24"/>
          <w:szCs w:val="24"/>
          <w:u w:val="single"/>
          <w:lang w:eastAsia="ru-RU"/>
        </w:rPr>
        <w:t>http://adm.rkursk.ru</w:t>
      </w:r>
      <w:r w:rsidRPr="00C0131F">
        <w:rPr>
          <w:rFonts w:ascii="Arial" w:hAnsi="Arial" w:cs="Arial"/>
          <w:kern w:val="1"/>
          <w:sz w:val="24"/>
          <w:szCs w:val="24"/>
          <w:lang w:eastAsia="ru-RU"/>
        </w:rPr>
        <w:t xml:space="preserve">, </w:t>
      </w:r>
    </w:p>
    <w:p w:rsidR="00EE3BE2" w:rsidRPr="00C0131F" w:rsidRDefault="00EE3BE2" w:rsidP="00C0131F">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C0131F">
        <w:rPr>
          <w:rFonts w:ascii="Arial" w:hAnsi="Arial" w:cs="Arial"/>
          <w:kern w:val="1"/>
          <w:sz w:val="24"/>
          <w:szCs w:val="24"/>
          <w:lang w:eastAsia="ru-RU"/>
        </w:rPr>
        <w:t>3) принята при личном приеме заявителя.</w:t>
      </w:r>
    </w:p>
    <w:p w:rsidR="00EE3BE2" w:rsidRPr="00C0131F" w:rsidRDefault="00EE3BE2"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color w:val="000000"/>
          <w:sz w:val="24"/>
          <w:szCs w:val="24"/>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C0131F">
        <w:rPr>
          <w:rFonts w:ascii="Arial" w:hAnsi="Arial" w:cs="Arial"/>
          <w:sz w:val="24"/>
          <w:szCs w:val="24"/>
          <w:lang w:eastAsia="ar-SA"/>
        </w:rPr>
        <w:t xml:space="preserve">Адрес официального сайта МФЦ: </w:t>
      </w:r>
      <w:hyperlink r:id="rId33" w:history="1">
        <w:r w:rsidRPr="00C0131F">
          <w:rPr>
            <w:rStyle w:val="Hyperlink"/>
            <w:rFonts w:ascii="Arial" w:hAnsi="Arial" w:cs="Arial"/>
            <w:sz w:val="24"/>
            <w:szCs w:val="24"/>
            <w:lang w:eastAsia="ar-SA"/>
          </w:rPr>
          <w:t>www.mfc-kursk.ru</w:t>
        </w:r>
      </w:hyperlink>
      <w:r w:rsidRPr="00C0131F">
        <w:rPr>
          <w:rFonts w:ascii="Arial" w:hAnsi="Arial" w:cs="Arial"/>
          <w:sz w:val="24"/>
          <w:szCs w:val="24"/>
          <w:lang w:eastAsia="ar-SA"/>
        </w:rPr>
        <w:t>. Электронная почта МФЦ: mfc@rkursk.ru.</w:t>
      </w:r>
    </w:p>
    <w:p w:rsidR="00EE3BE2" w:rsidRPr="00C0131F" w:rsidRDefault="00EE3BE2" w:rsidP="00C0131F">
      <w:pPr>
        <w:widowControl w:val="0"/>
        <w:tabs>
          <w:tab w:val="left" w:pos="7755"/>
        </w:tabs>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Все жалобы фиксируются в журнале учета обращений.</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 xml:space="preserve"> Жалоба должна содержать:</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1) наименование администрации, предоставляющего услугу, должностного лица администрации, предоставляющего услугу, либо муниципального служащего, решения и действия (бездействие) которых обжалуются;</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3) сведения об обжалуемых решениях и действиях (бездействии) администрации, предоставляющего услугу, должностного лица администрации, предоставляющего услугу, либо муниципального служащего;</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4) доводы, на основании которых заявитель не согласен с решением и действием (бездействием) администрации, предоставляющего услугу, должностного лица администрации,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4"/>
          <w:szCs w:val="24"/>
          <w:lang w:eastAsia="ru-RU"/>
        </w:rPr>
        <w:t>5</w:t>
      </w:r>
      <w:r w:rsidRPr="00C0131F">
        <w:rPr>
          <w:rFonts w:ascii="Arial" w:hAnsi="Arial" w:cs="Arial"/>
          <w:b/>
          <w:bCs/>
          <w:color w:val="00000A"/>
          <w:sz w:val="26"/>
          <w:szCs w:val="26"/>
          <w:lang w:eastAsia="ru-RU"/>
        </w:rPr>
        <w:t>.5.</w:t>
      </w:r>
      <w:r w:rsidRPr="00C0131F">
        <w:rPr>
          <w:rFonts w:ascii="Arial" w:hAnsi="Arial" w:cs="Arial"/>
          <w:b/>
          <w:bCs/>
          <w:color w:val="00000A"/>
          <w:sz w:val="26"/>
          <w:szCs w:val="26"/>
          <w:lang w:eastAsia="ar-SA"/>
        </w:rPr>
        <w:t xml:space="preserve"> Сроки рассмотрения жалобы</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ar-SA"/>
        </w:rPr>
      </w:pPr>
      <w:r w:rsidRPr="00C0131F">
        <w:rPr>
          <w:rFonts w:ascii="Arial" w:hAnsi="Arial" w:cs="Arial"/>
          <w:color w:val="00000A"/>
          <w:sz w:val="24"/>
          <w:szCs w:val="24"/>
          <w:lang w:eastAsia="ar-SA"/>
        </w:rPr>
        <w:t>Основания для приостановления рассмотрения жалобы отсутствуют.</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 xml:space="preserve">5.7. </w:t>
      </w:r>
      <w:r w:rsidRPr="00C0131F">
        <w:rPr>
          <w:rFonts w:ascii="Arial" w:hAnsi="Arial" w:cs="Arial"/>
          <w:b/>
          <w:bCs/>
          <w:color w:val="00000A"/>
          <w:sz w:val="26"/>
          <w:szCs w:val="26"/>
          <w:lang w:eastAsia="ar-SA"/>
        </w:rPr>
        <w:t>Результат рассмотрения жалобы</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По результатам рассмотрения жалобы орган, уполномоченный на ее рассмотрение, принимает одно из следующих решений:</w:t>
      </w:r>
    </w:p>
    <w:p w:rsidR="00EE3BE2" w:rsidRPr="00C0131F" w:rsidRDefault="00EE3BE2" w:rsidP="00C0131F">
      <w:pPr>
        <w:tabs>
          <w:tab w:val="left" w:pos="709"/>
        </w:tabs>
        <w:suppressAutoHyphens/>
        <w:spacing w:after="0" w:line="240" w:lineRule="auto"/>
        <w:ind w:firstLine="709"/>
        <w:jc w:val="both"/>
        <w:rPr>
          <w:rFonts w:ascii="Arial" w:hAnsi="Arial" w:cs="Arial"/>
          <w:sz w:val="24"/>
          <w:szCs w:val="24"/>
          <w:lang w:eastAsia="ru-RU"/>
        </w:rPr>
      </w:pPr>
      <w:r w:rsidRPr="00C0131F">
        <w:rPr>
          <w:rFonts w:ascii="Arial" w:hAnsi="Arial" w:cs="Arial"/>
          <w:color w:val="00000A"/>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C0131F">
        <w:rPr>
          <w:rFonts w:ascii="Arial" w:hAnsi="Arial" w:cs="Arial"/>
          <w:sz w:val="24"/>
          <w:szCs w:val="24"/>
          <w:lang w:eastAsia="ru-RU"/>
        </w:rPr>
        <w:t>муниципальными правовыми актами, а также в иных формах;</w:t>
      </w:r>
    </w:p>
    <w:p w:rsidR="00EE3BE2" w:rsidRPr="00C0131F" w:rsidRDefault="00EE3BE2" w:rsidP="00C0131F">
      <w:pPr>
        <w:widowControl w:val="0"/>
        <w:autoSpaceDE w:val="0"/>
        <w:autoSpaceDN w:val="0"/>
        <w:adjustRightInd w:val="0"/>
        <w:spacing w:after="0" w:line="240" w:lineRule="auto"/>
        <w:ind w:firstLine="709"/>
        <w:jc w:val="both"/>
        <w:rPr>
          <w:rFonts w:ascii="Arial" w:hAnsi="Arial" w:cs="Arial"/>
          <w:sz w:val="24"/>
          <w:szCs w:val="24"/>
          <w:lang w:eastAsia="ru-RU"/>
        </w:rPr>
      </w:pPr>
      <w:r w:rsidRPr="00C0131F">
        <w:rPr>
          <w:rFonts w:ascii="Arial" w:hAnsi="Arial" w:cs="Arial"/>
          <w:sz w:val="24"/>
          <w:szCs w:val="24"/>
          <w:lang w:eastAsia="ru-RU"/>
        </w:rPr>
        <w:t>2) отказывает в удовлетворении жалобы.</w:t>
      </w:r>
    </w:p>
    <w:p w:rsidR="00EE3BE2" w:rsidRPr="00C0131F" w:rsidRDefault="00EE3BE2" w:rsidP="00C0131F">
      <w:pPr>
        <w:spacing w:after="0" w:line="240" w:lineRule="auto"/>
        <w:ind w:firstLine="709"/>
        <w:jc w:val="both"/>
        <w:rPr>
          <w:rFonts w:ascii="Arial" w:hAnsi="Arial" w:cs="Arial"/>
          <w:sz w:val="24"/>
          <w:szCs w:val="24"/>
        </w:rPr>
      </w:pPr>
      <w:r w:rsidRPr="00C0131F">
        <w:rPr>
          <w:rFonts w:ascii="Arial" w:hAnsi="Arial" w:cs="Arial"/>
          <w:sz w:val="24"/>
          <w:szCs w:val="24"/>
          <w:lang w:eastAsia="ru-RU"/>
        </w:rPr>
        <w:t xml:space="preserve"> </w:t>
      </w:r>
      <w:r w:rsidRPr="00C0131F">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ru-RU"/>
        </w:rPr>
        <w:t xml:space="preserve">5.8. </w:t>
      </w:r>
      <w:r w:rsidRPr="00C0131F">
        <w:rPr>
          <w:rFonts w:ascii="Arial" w:hAnsi="Arial" w:cs="Arial"/>
          <w:b/>
          <w:bCs/>
          <w:color w:val="00000A"/>
          <w:sz w:val="26"/>
          <w:szCs w:val="26"/>
          <w:lang w:eastAsia="ar-SA"/>
        </w:rPr>
        <w:t>Порядок информирования заявителя о результатах рассмотрения</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ru-RU"/>
        </w:rPr>
      </w:pPr>
      <w:r w:rsidRPr="00C0131F">
        <w:rPr>
          <w:rFonts w:ascii="Arial" w:hAnsi="Arial" w:cs="Arial"/>
          <w:color w:val="00000A"/>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ar-SA"/>
        </w:rPr>
        <w:t>5.9. Порядок обжалования решения по жалобе</w:t>
      </w:r>
    </w:p>
    <w:p w:rsidR="00EE3BE2" w:rsidRPr="00C0131F" w:rsidRDefault="00EE3BE2" w:rsidP="00C0131F">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C0131F">
        <w:rPr>
          <w:rFonts w:ascii="Arial" w:hAnsi="Arial" w:cs="Arial"/>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C0131F">
        <w:rPr>
          <w:rFonts w:ascii="Arial" w:hAnsi="Arial" w:cs="Arial"/>
          <w:sz w:val="24"/>
          <w:szCs w:val="24"/>
          <w:lang w:eastAsia="ru-RU"/>
        </w:rPr>
        <w:t xml:space="preserve"> в досудебном (внесудебном) и судебном порядке</w:t>
      </w:r>
      <w:r w:rsidRPr="00C0131F">
        <w:rPr>
          <w:rFonts w:ascii="Arial" w:hAnsi="Arial" w:cs="Arial"/>
          <w:sz w:val="24"/>
          <w:szCs w:val="24"/>
          <w:lang w:eastAsia="ar-SA"/>
        </w:rPr>
        <w:t>.</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ar-SA"/>
        </w:rPr>
        <w:t>5.10. Право заявителя на получение информации и документов, необходимых для обоснования и рассмотрения жалобы</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ar-SA"/>
        </w:rPr>
      </w:pPr>
      <w:r w:rsidRPr="00C0131F">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EE3BE2" w:rsidRPr="00C0131F" w:rsidRDefault="00EE3BE2" w:rsidP="00C0131F">
      <w:pPr>
        <w:tabs>
          <w:tab w:val="left" w:pos="709"/>
        </w:tabs>
        <w:suppressAutoHyphens/>
        <w:spacing w:after="0" w:line="240" w:lineRule="auto"/>
        <w:ind w:firstLine="709"/>
        <w:rPr>
          <w:rFonts w:ascii="Arial" w:hAnsi="Arial" w:cs="Arial"/>
          <w:color w:val="00000A"/>
          <w:sz w:val="26"/>
          <w:szCs w:val="26"/>
          <w:lang w:eastAsia="ru-RU"/>
        </w:rPr>
      </w:pPr>
      <w:r w:rsidRPr="00C0131F">
        <w:rPr>
          <w:rFonts w:ascii="Arial" w:hAnsi="Arial" w:cs="Arial"/>
          <w:b/>
          <w:bCs/>
          <w:color w:val="00000A"/>
          <w:sz w:val="26"/>
          <w:szCs w:val="26"/>
          <w:lang w:eastAsia="ar-SA"/>
        </w:rPr>
        <w:t>5.11. Способы информирования заявителей о порядке подачи и рассмотрения жалобы</w:t>
      </w:r>
    </w:p>
    <w:p w:rsidR="00EE3BE2" w:rsidRPr="00C0131F" w:rsidRDefault="00EE3BE2" w:rsidP="00C0131F">
      <w:pPr>
        <w:tabs>
          <w:tab w:val="left" w:pos="709"/>
        </w:tabs>
        <w:suppressAutoHyphens/>
        <w:spacing w:after="0" w:line="240" w:lineRule="auto"/>
        <w:ind w:firstLine="709"/>
        <w:jc w:val="both"/>
        <w:rPr>
          <w:rFonts w:ascii="Arial" w:hAnsi="Arial" w:cs="Arial"/>
          <w:color w:val="00000A"/>
          <w:sz w:val="24"/>
          <w:szCs w:val="24"/>
          <w:lang w:eastAsia="ar-SA"/>
        </w:rPr>
      </w:pPr>
      <w:r w:rsidRPr="00C0131F">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C0131F">
        <w:rPr>
          <w:rFonts w:ascii="Arial" w:hAnsi="Arial" w:cs="Arial"/>
          <w:color w:val="00000A"/>
          <w:sz w:val="24"/>
          <w:szCs w:val="24"/>
          <w:lang w:eastAsia="ru-RU"/>
        </w:rPr>
        <w:t xml:space="preserve">администрации </w:t>
      </w:r>
      <w:r w:rsidRPr="00C0131F">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C0131F">
        <w:rPr>
          <w:rFonts w:ascii="Arial" w:hAnsi="Arial" w:cs="Arial"/>
          <w:color w:val="00000A"/>
          <w:sz w:val="24"/>
          <w:szCs w:val="24"/>
          <w:lang w:eastAsia="ru-RU"/>
        </w:rPr>
        <w:t>администрации</w:t>
      </w:r>
      <w:r w:rsidRPr="00C0131F">
        <w:rPr>
          <w:rFonts w:ascii="Arial" w:hAnsi="Arial" w:cs="Arial"/>
          <w:color w:val="00000A"/>
          <w:sz w:val="24"/>
          <w:szCs w:val="24"/>
          <w:lang w:eastAsia="ar-SA"/>
        </w:rPr>
        <w:t xml:space="preserve">, </w:t>
      </w:r>
      <w:r w:rsidRPr="00C0131F">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C0131F">
        <w:rPr>
          <w:rFonts w:ascii="Arial" w:hAnsi="Arial" w:cs="Arial"/>
          <w:color w:val="FF00FF"/>
          <w:sz w:val="24"/>
          <w:szCs w:val="24"/>
          <w:lang w:eastAsia="ar-SA"/>
        </w:rPr>
        <w:t xml:space="preserve"> </w:t>
      </w:r>
      <w:r w:rsidRPr="00C0131F">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bookmarkEnd w:id="8"/>
      <w:r w:rsidRPr="00C0131F">
        <w:rPr>
          <w:rFonts w:ascii="Arial" w:hAnsi="Arial" w:cs="Arial"/>
          <w:color w:val="00000A"/>
          <w:sz w:val="24"/>
          <w:szCs w:val="24"/>
          <w:lang w:eastAsia="ar-SA"/>
        </w:rPr>
        <w:t>.</w:t>
      </w:r>
    </w:p>
    <w:p w:rsidR="00EE3BE2" w:rsidRPr="00C0131F" w:rsidRDefault="00EE3BE2" w:rsidP="00C0131F">
      <w:pPr>
        <w:tabs>
          <w:tab w:val="left" w:pos="709"/>
        </w:tabs>
        <w:suppressAutoHyphens/>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№1</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suppressAutoHyphens/>
        <w:autoSpaceDE w:val="0"/>
        <w:spacing w:after="0" w:line="240" w:lineRule="auto"/>
        <w:ind w:firstLine="709"/>
        <w:jc w:val="both"/>
        <w:rPr>
          <w:rFonts w:ascii="Arial" w:hAnsi="Arial" w:cs="Arial"/>
          <w:b/>
          <w:bCs/>
          <w:sz w:val="24"/>
          <w:szCs w:val="24"/>
          <w:lang w:eastAsia="ar-SA"/>
        </w:rPr>
      </w:pP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both"/>
        <w:rPr>
          <w:rFonts w:ascii="Arial" w:hAnsi="Arial" w:cs="Arial"/>
          <w:b/>
          <w:bCs/>
          <w:sz w:val="32"/>
          <w:szCs w:val="32"/>
          <w:lang w:eastAsia="ar-SA"/>
        </w:rPr>
      </w:pPr>
    </w:p>
    <w:p w:rsidR="00EE3BE2" w:rsidRPr="00C0131F" w:rsidRDefault="00EE3BE2" w:rsidP="00C0131F">
      <w:pPr>
        <w:tabs>
          <w:tab w:val="center" w:pos="4677"/>
          <w:tab w:val="right" w:pos="9355"/>
        </w:tabs>
        <w:suppressAutoHyphens/>
        <w:spacing w:after="0" w:line="240" w:lineRule="auto"/>
        <w:ind w:firstLine="709"/>
        <w:jc w:val="center"/>
        <w:rPr>
          <w:rFonts w:ascii="Arial" w:hAnsi="Arial" w:cs="Arial"/>
          <w:b/>
          <w:bCs/>
          <w:sz w:val="32"/>
          <w:szCs w:val="32"/>
          <w:lang w:eastAsia="ar-SA"/>
        </w:rPr>
      </w:pPr>
      <w:r w:rsidRPr="00C0131F">
        <w:rPr>
          <w:rFonts w:ascii="Arial" w:hAnsi="Arial" w:cs="Arial"/>
          <w:b/>
          <w:bCs/>
          <w:sz w:val="32"/>
          <w:szCs w:val="32"/>
          <w:lang w:eastAsia="ar-SA"/>
        </w:rPr>
        <w:t>Сведения</w:t>
      </w:r>
    </w:p>
    <w:p w:rsidR="00EE3BE2" w:rsidRPr="00C0131F" w:rsidRDefault="00EE3BE2" w:rsidP="00C0131F">
      <w:pPr>
        <w:tabs>
          <w:tab w:val="center" w:pos="4677"/>
          <w:tab w:val="right" w:pos="9355"/>
        </w:tabs>
        <w:suppressAutoHyphens/>
        <w:spacing w:after="0" w:line="240" w:lineRule="auto"/>
        <w:ind w:firstLine="709"/>
        <w:jc w:val="center"/>
        <w:rPr>
          <w:rFonts w:ascii="Arial" w:hAnsi="Arial" w:cs="Arial"/>
          <w:b/>
          <w:bCs/>
          <w:sz w:val="32"/>
          <w:szCs w:val="32"/>
          <w:lang w:eastAsia="ar-SA"/>
        </w:rPr>
      </w:pPr>
      <w:r w:rsidRPr="00C0131F">
        <w:rPr>
          <w:rFonts w:ascii="Arial" w:hAnsi="Arial" w:cs="Arial"/>
          <w:b/>
          <w:bCs/>
          <w:sz w:val="32"/>
          <w:szCs w:val="32"/>
          <w:lang w:eastAsia="ar-SA"/>
        </w:rPr>
        <w:t xml:space="preserve">о местонахождении Администрации </w:t>
      </w:r>
      <w:r>
        <w:rPr>
          <w:rFonts w:ascii="Arial" w:hAnsi="Arial" w:cs="Arial"/>
          <w:b/>
          <w:bCs/>
          <w:sz w:val="32"/>
          <w:szCs w:val="32"/>
        </w:rPr>
        <w:t>Банинского</w:t>
      </w:r>
      <w:r w:rsidRPr="00C0131F">
        <w:rPr>
          <w:rFonts w:ascii="Arial" w:hAnsi="Arial" w:cs="Arial"/>
          <w:b/>
          <w:bCs/>
          <w:sz w:val="32"/>
          <w:szCs w:val="32"/>
        </w:rPr>
        <w:t xml:space="preserve"> сельсовета Фатежского</w:t>
      </w:r>
      <w:r w:rsidRPr="00C0131F">
        <w:rPr>
          <w:rFonts w:ascii="Arial" w:hAnsi="Arial" w:cs="Arial"/>
          <w:b/>
          <w:bCs/>
          <w:sz w:val="32"/>
          <w:szCs w:val="32"/>
          <w:lang w:eastAsia="ar-SA"/>
        </w:rPr>
        <w:t xml:space="preserve"> района и справочных телефонах</w:t>
      </w:r>
    </w:p>
    <w:p w:rsidR="00EE3BE2" w:rsidRPr="00C0131F" w:rsidRDefault="00EE3BE2" w:rsidP="00C0131F">
      <w:pPr>
        <w:tabs>
          <w:tab w:val="center" w:pos="4677"/>
          <w:tab w:val="right" w:pos="9355"/>
        </w:tabs>
        <w:suppressAutoHyphens/>
        <w:spacing w:after="0" w:line="240" w:lineRule="auto"/>
        <w:ind w:firstLine="709"/>
        <w:jc w:val="center"/>
        <w:rPr>
          <w:rFonts w:ascii="Arial" w:hAnsi="Arial" w:cs="Arial"/>
          <w:sz w:val="24"/>
          <w:szCs w:val="24"/>
          <w:lang w:eastAsia="ar-SA"/>
        </w:rPr>
      </w:pPr>
    </w:p>
    <w:tbl>
      <w:tblPr>
        <w:tblW w:w="9686" w:type="dxa"/>
        <w:tblInd w:w="2" w:type="dxa"/>
        <w:tblLayout w:type="fixed"/>
        <w:tblLook w:val="0000"/>
      </w:tblPr>
      <w:tblGrid>
        <w:gridCol w:w="2699"/>
        <w:gridCol w:w="6987"/>
      </w:tblGrid>
      <w:tr w:rsidR="00EE3BE2" w:rsidRPr="00C0131F">
        <w:tc>
          <w:tcPr>
            <w:tcW w:w="2699" w:type="dxa"/>
            <w:tcBorders>
              <w:top w:val="single" w:sz="4" w:space="0" w:color="000000"/>
              <w:left w:val="single" w:sz="4" w:space="0" w:color="000000"/>
              <w:bottom w:val="single" w:sz="4" w:space="0" w:color="000000"/>
            </w:tcBorders>
          </w:tcPr>
          <w:p w:rsidR="00EE3BE2" w:rsidRPr="00C0131F" w:rsidRDefault="00EE3BE2"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EE3BE2" w:rsidRPr="001A5D86" w:rsidRDefault="00EE3BE2" w:rsidP="00C0131F">
            <w:pPr>
              <w:tabs>
                <w:tab w:val="center" w:pos="4677"/>
                <w:tab w:val="right" w:pos="9355"/>
              </w:tabs>
              <w:suppressAutoHyphens/>
              <w:spacing w:after="0" w:line="240" w:lineRule="auto"/>
              <w:ind w:firstLine="709"/>
              <w:jc w:val="both"/>
              <w:rPr>
                <w:rFonts w:ascii="Arial" w:hAnsi="Arial" w:cs="Arial"/>
                <w:sz w:val="24"/>
                <w:szCs w:val="24"/>
                <w:lang w:eastAsia="ar-SA"/>
              </w:rPr>
            </w:pPr>
            <w:r>
              <w:rPr>
                <w:rFonts w:ascii="Arial" w:hAnsi="Arial" w:cs="Arial"/>
                <w:sz w:val="24"/>
                <w:szCs w:val="24"/>
                <w:lang w:eastAsia="ar-SA"/>
              </w:rPr>
              <w:t>3071</w:t>
            </w:r>
            <w:r w:rsidRPr="001A5D86">
              <w:rPr>
                <w:rFonts w:ascii="Arial" w:hAnsi="Arial" w:cs="Arial"/>
                <w:sz w:val="24"/>
                <w:szCs w:val="24"/>
                <w:lang w:eastAsia="ar-SA"/>
              </w:rPr>
              <w:t>09</w:t>
            </w:r>
            <w:r w:rsidRPr="00C0131F">
              <w:rPr>
                <w:rFonts w:ascii="Arial" w:hAnsi="Arial" w:cs="Arial"/>
                <w:sz w:val="24"/>
                <w:szCs w:val="24"/>
                <w:lang w:eastAsia="ar-SA"/>
              </w:rPr>
              <w:t>, Курская обла</w:t>
            </w:r>
            <w:r>
              <w:rPr>
                <w:rFonts w:ascii="Arial" w:hAnsi="Arial" w:cs="Arial"/>
                <w:sz w:val="24"/>
                <w:szCs w:val="24"/>
                <w:lang w:eastAsia="ar-SA"/>
              </w:rPr>
              <w:t xml:space="preserve">сть, Фатежский район, </w:t>
            </w:r>
          </w:p>
          <w:p w:rsidR="00EE3BE2" w:rsidRPr="001A5D86" w:rsidRDefault="00EE3BE2" w:rsidP="00C0131F">
            <w:pPr>
              <w:tabs>
                <w:tab w:val="center" w:pos="4677"/>
                <w:tab w:val="right" w:pos="9355"/>
              </w:tabs>
              <w:suppressAutoHyphens/>
              <w:spacing w:after="0" w:line="240" w:lineRule="auto"/>
              <w:ind w:firstLine="709"/>
              <w:jc w:val="both"/>
              <w:rPr>
                <w:rFonts w:ascii="Arial" w:hAnsi="Arial" w:cs="Arial"/>
                <w:sz w:val="24"/>
                <w:szCs w:val="24"/>
                <w:lang w:eastAsia="ar-SA"/>
              </w:rPr>
            </w:pPr>
            <w:r>
              <w:rPr>
                <w:rFonts w:ascii="Arial" w:hAnsi="Arial" w:cs="Arial"/>
                <w:sz w:val="24"/>
                <w:szCs w:val="24"/>
                <w:lang w:eastAsia="ar-SA"/>
              </w:rPr>
              <w:t>п</w:t>
            </w:r>
            <w:r>
              <w:rPr>
                <w:rFonts w:ascii="Arial" w:hAnsi="Arial" w:cs="Arial"/>
                <w:sz w:val="24"/>
                <w:szCs w:val="24"/>
                <w:lang w:val="en-US" w:eastAsia="ar-SA"/>
              </w:rPr>
              <w:t>.</w:t>
            </w:r>
            <w:r>
              <w:rPr>
                <w:rFonts w:ascii="Arial" w:hAnsi="Arial" w:cs="Arial"/>
                <w:sz w:val="24"/>
                <w:szCs w:val="24"/>
                <w:lang w:eastAsia="ar-SA"/>
              </w:rPr>
              <w:t>Чермошной</w:t>
            </w:r>
          </w:p>
        </w:tc>
      </w:tr>
      <w:tr w:rsidR="00EE3BE2" w:rsidRPr="00C0131F">
        <w:tc>
          <w:tcPr>
            <w:tcW w:w="2699" w:type="dxa"/>
            <w:tcBorders>
              <w:top w:val="single" w:sz="4" w:space="0" w:color="000000"/>
              <w:left w:val="single" w:sz="4" w:space="0" w:color="000000"/>
              <w:bottom w:val="single" w:sz="4" w:space="0" w:color="000000"/>
            </w:tcBorders>
          </w:tcPr>
          <w:p w:rsidR="00EE3BE2" w:rsidRPr="00C0131F" w:rsidRDefault="00EE3BE2"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Pr>
                <w:rFonts w:ascii="Arial" w:hAnsi="Arial" w:cs="Arial"/>
                <w:sz w:val="24"/>
                <w:szCs w:val="24"/>
                <w:lang w:eastAsia="ar-SA"/>
              </w:rPr>
              <w:t>8 (47144)3-27</w:t>
            </w:r>
            <w:r w:rsidRPr="00C0131F">
              <w:rPr>
                <w:rFonts w:ascii="Arial" w:hAnsi="Arial" w:cs="Arial"/>
                <w:sz w:val="24"/>
                <w:szCs w:val="24"/>
                <w:lang w:eastAsia="ar-SA"/>
              </w:rPr>
              <w:t>-1</w:t>
            </w:r>
            <w:r>
              <w:rPr>
                <w:rFonts w:ascii="Arial" w:hAnsi="Arial" w:cs="Arial"/>
                <w:sz w:val="24"/>
                <w:szCs w:val="24"/>
                <w:lang w:eastAsia="ar-SA"/>
              </w:rPr>
              <w:t>5</w:t>
            </w:r>
          </w:p>
        </w:tc>
      </w:tr>
      <w:tr w:rsidR="00EE3BE2" w:rsidRPr="00C0131F">
        <w:tc>
          <w:tcPr>
            <w:tcW w:w="2699" w:type="dxa"/>
            <w:tcBorders>
              <w:top w:val="single" w:sz="4" w:space="0" w:color="000000"/>
              <w:left w:val="single" w:sz="4" w:space="0" w:color="000000"/>
              <w:bottom w:val="single" w:sz="4" w:space="0" w:color="000000"/>
            </w:tcBorders>
          </w:tcPr>
          <w:p w:rsidR="00EE3BE2" w:rsidRPr="00C0131F" w:rsidRDefault="00EE3BE2"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Pr>
                <w:rFonts w:ascii="Arial" w:hAnsi="Arial" w:cs="Arial"/>
                <w:sz w:val="24"/>
                <w:szCs w:val="24"/>
                <w:lang w:eastAsia="ar-SA"/>
              </w:rPr>
              <w:t>8 (47144) 3-27-25</w:t>
            </w:r>
          </w:p>
        </w:tc>
      </w:tr>
      <w:tr w:rsidR="00EE3BE2" w:rsidRPr="00C0131F">
        <w:tc>
          <w:tcPr>
            <w:tcW w:w="2699" w:type="dxa"/>
            <w:tcBorders>
              <w:top w:val="single" w:sz="4" w:space="0" w:color="000000"/>
              <w:left w:val="single" w:sz="4" w:space="0" w:color="000000"/>
              <w:bottom w:val="single" w:sz="4" w:space="0" w:color="000000"/>
            </w:tcBorders>
          </w:tcPr>
          <w:p w:rsidR="00EE3BE2" w:rsidRPr="00C0131F" w:rsidRDefault="00EE3BE2"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8 (47144) 3-12-18</w:t>
            </w:r>
          </w:p>
        </w:tc>
      </w:tr>
      <w:tr w:rsidR="00EE3BE2" w:rsidRPr="00C0131F">
        <w:tc>
          <w:tcPr>
            <w:tcW w:w="2699" w:type="dxa"/>
            <w:tcBorders>
              <w:top w:val="single" w:sz="4" w:space="0" w:color="000000"/>
              <w:left w:val="single" w:sz="4" w:space="0" w:color="000000"/>
              <w:bottom w:val="single" w:sz="4" w:space="0" w:color="000000"/>
            </w:tcBorders>
          </w:tcPr>
          <w:p w:rsidR="00EE3BE2" w:rsidRPr="00C0131F" w:rsidRDefault="00EE3BE2" w:rsidP="00C0131F">
            <w:pPr>
              <w:tabs>
                <w:tab w:val="center" w:pos="4677"/>
                <w:tab w:val="right" w:pos="9355"/>
              </w:tabs>
              <w:suppressAutoHyphens/>
              <w:snapToGrid w:val="0"/>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E-mail</w:t>
            </w:r>
          </w:p>
        </w:tc>
        <w:tc>
          <w:tcPr>
            <w:tcW w:w="6987" w:type="dxa"/>
            <w:tcBorders>
              <w:top w:val="single" w:sz="4" w:space="0" w:color="000000"/>
              <w:left w:val="single" w:sz="4" w:space="0" w:color="000000"/>
              <w:bottom w:val="single" w:sz="4" w:space="0" w:color="000000"/>
              <w:right w:val="single" w:sz="4"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Pr>
                <w:rFonts w:ascii="Arial" w:hAnsi="Arial" w:cs="Arial"/>
                <w:sz w:val="24"/>
                <w:szCs w:val="24"/>
                <w:lang w:val="en-US" w:eastAsia="ar-SA"/>
              </w:rPr>
              <w:t>banin</w:t>
            </w:r>
            <w:r w:rsidRPr="00C0131F">
              <w:rPr>
                <w:rFonts w:ascii="Arial" w:hAnsi="Arial" w:cs="Arial"/>
                <w:sz w:val="24"/>
                <w:szCs w:val="24"/>
                <w:lang w:val="en-US" w:eastAsia="ar-SA"/>
              </w:rPr>
              <w:t>_adm@mail</w:t>
            </w:r>
            <w:r w:rsidRPr="00C0131F">
              <w:rPr>
                <w:rFonts w:ascii="Arial" w:hAnsi="Arial" w:cs="Arial"/>
                <w:sz w:val="24"/>
                <w:szCs w:val="24"/>
                <w:lang w:eastAsia="ar-SA"/>
              </w:rPr>
              <w:t>.</w:t>
            </w:r>
            <w:r w:rsidRPr="00C0131F">
              <w:rPr>
                <w:rFonts w:ascii="Arial" w:hAnsi="Arial" w:cs="Arial"/>
                <w:sz w:val="24"/>
                <w:szCs w:val="24"/>
                <w:lang w:val="en-US" w:eastAsia="ar-SA"/>
              </w:rPr>
              <w:t>ru</w:t>
            </w:r>
          </w:p>
        </w:tc>
      </w:tr>
    </w:tbl>
    <w:p w:rsidR="00EE3BE2" w:rsidRPr="00C0131F" w:rsidRDefault="00EE3BE2" w:rsidP="00C0131F">
      <w:pPr>
        <w:tabs>
          <w:tab w:val="center" w:pos="4677"/>
          <w:tab w:val="right" w:pos="9355"/>
        </w:tabs>
        <w:suppressAutoHyphens/>
        <w:spacing w:after="0" w:line="240" w:lineRule="auto"/>
        <w:ind w:firstLine="709"/>
        <w:jc w:val="both"/>
        <w:rPr>
          <w:rFonts w:ascii="Arial" w:hAnsi="Arial" w:cs="Arial"/>
          <w:sz w:val="24"/>
          <w:szCs w:val="24"/>
          <w:lang w:eastAsia="ar-SA"/>
        </w:rPr>
      </w:pPr>
    </w:p>
    <w:p w:rsidR="00EE3BE2" w:rsidRPr="00C0131F" w:rsidRDefault="00EE3BE2" w:rsidP="00C0131F">
      <w:pPr>
        <w:tabs>
          <w:tab w:val="center" w:pos="4677"/>
          <w:tab w:val="right" w:pos="9355"/>
        </w:tabs>
        <w:suppressAutoHyphens/>
        <w:spacing w:after="0" w:line="240" w:lineRule="auto"/>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center"/>
        <w:rPr>
          <w:rFonts w:ascii="Arial" w:hAnsi="Arial" w:cs="Arial"/>
          <w:b/>
          <w:bCs/>
          <w:sz w:val="32"/>
          <w:szCs w:val="32"/>
          <w:lang w:eastAsia="ar-SA"/>
        </w:rPr>
      </w:pPr>
      <w:r w:rsidRPr="00C0131F">
        <w:rPr>
          <w:rFonts w:ascii="Arial" w:hAnsi="Arial" w:cs="Arial"/>
          <w:b/>
          <w:bCs/>
          <w:sz w:val="32"/>
          <w:szCs w:val="32"/>
          <w:lang w:eastAsia="ar-SA"/>
        </w:rPr>
        <w:t xml:space="preserve">График работы Администрации </w:t>
      </w:r>
      <w:r>
        <w:rPr>
          <w:rFonts w:ascii="Arial" w:hAnsi="Arial" w:cs="Arial"/>
          <w:b/>
          <w:bCs/>
          <w:sz w:val="32"/>
          <w:szCs w:val="32"/>
        </w:rPr>
        <w:t>Банинского</w:t>
      </w:r>
      <w:r w:rsidRPr="00C0131F">
        <w:rPr>
          <w:rFonts w:ascii="Arial" w:hAnsi="Arial" w:cs="Arial"/>
          <w:b/>
          <w:bCs/>
          <w:sz w:val="32"/>
          <w:szCs w:val="32"/>
        </w:rPr>
        <w:t xml:space="preserve"> сельсовета</w:t>
      </w:r>
      <w:r w:rsidRPr="00C0131F">
        <w:rPr>
          <w:rFonts w:ascii="Arial" w:hAnsi="Arial" w:cs="Arial"/>
          <w:b/>
          <w:bCs/>
          <w:sz w:val="32"/>
          <w:szCs w:val="32"/>
          <w:lang w:eastAsia="ar-SA"/>
        </w:rPr>
        <w:t xml:space="preserve"> Фатежского района Курской области</w:t>
      </w:r>
    </w:p>
    <w:p w:rsidR="00EE3BE2" w:rsidRPr="00C0131F" w:rsidRDefault="00EE3BE2" w:rsidP="00C0131F">
      <w:pPr>
        <w:suppressAutoHyphens/>
        <w:spacing w:after="0" w:line="100" w:lineRule="atLeast"/>
        <w:ind w:firstLine="709"/>
        <w:jc w:val="center"/>
        <w:rPr>
          <w:rFonts w:ascii="Arial" w:hAnsi="Arial" w:cs="Arial"/>
          <w:sz w:val="24"/>
          <w:szCs w:val="24"/>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EE3BE2" w:rsidRPr="00C0131F">
        <w:tc>
          <w:tcPr>
            <w:tcW w:w="2432" w:type="dxa"/>
            <w:tcBorders>
              <w:top w:val="single" w:sz="2" w:space="0" w:color="000000"/>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Понедельник</w:t>
            </w:r>
          </w:p>
        </w:tc>
        <w:tc>
          <w:tcPr>
            <w:tcW w:w="3367" w:type="dxa"/>
            <w:tcBorders>
              <w:top w:val="single" w:sz="2" w:space="0" w:color="000000"/>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top w:val="single" w:sz="2" w:space="0" w:color="000000"/>
              <w:left w:val="single" w:sz="2" w:space="0" w:color="000000"/>
              <w:bottom w:val="single" w:sz="2" w:space="0" w:color="000000"/>
              <w:right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EE3BE2" w:rsidRPr="00C0131F">
        <w:tc>
          <w:tcPr>
            <w:tcW w:w="2432"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Вторник</w:t>
            </w:r>
          </w:p>
        </w:tc>
        <w:tc>
          <w:tcPr>
            <w:tcW w:w="3367"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left w:val="single" w:sz="2" w:space="0" w:color="000000"/>
              <w:bottom w:val="single" w:sz="2" w:space="0" w:color="000000"/>
              <w:right w:val="single" w:sz="2" w:space="0" w:color="000000"/>
            </w:tcBorders>
          </w:tcPr>
          <w:p w:rsidR="00EE3BE2" w:rsidRPr="00C0131F" w:rsidRDefault="00EE3BE2"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EE3BE2" w:rsidRPr="00C0131F">
        <w:tc>
          <w:tcPr>
            <w:tcW w:w="2432"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Среда</w:t>
            </w:r>
          </w:p>
        </w:tc>
        <w:tc>
          <w:tcPr>
            <w:tcW w:w="3367"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left w:val="single" w:sz="2" w:space="0" w:color="000000"/>
              <w:bottom w:val="single" w:sz="2" w:space="0" w:color="000000"/>
              <w:right w:val="single" w:sz="2" w:space="0" w:color="000000"/>
            </w:tcBorders>
          </w:tcPr>
          <w:p w:rsidR="00EE3BE2" w:rsidRPr="00C0131F" w:rsidRDefault="00EE3BE2"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EE3BE2" w:rsidRPr="00C0131F">
        <w:tc>
          <w:tcPr>
            <w:tcW w:w="2432"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Четверг</w:t>
            </w:r>
          </w:p>
        </w:tc>
        <w:tc>
          <w:tcPr>
            <w:tcW w:w="3367"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left w:val="single" w:sz="2" w:space="0" w:color="000000"/>
              <w:bottom w:val="single" w:sz="2" w:space="0" w:color="000000"/>
              <w:right w:val="single" w:sz="2" w:space="0" w:color="000000"/>
            </w:tcBorders>
          </w:tcPr>
          <w:p w:rsidR="00EE3BE2" w:rsidRPr="00C0131F" w:rsidRDefault="00EE3BE2"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EE3BE2" w:rsidRPr="00C0131F">
        <w:tc>
          <w:tcPr>
            <w:tcW w:w="2432"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Пятница</w:t>
            </w:r>
          </w:p>
        </w:tc>
        <w:tc>
          <w:tcPr>
            <w:tcW w:w="3367"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 9:00 до 17:00</w:t>
            </w:r>
          </w:p>
        </w:tc>
        <w:tc>
          <w:tcPr>
            <w:tcW w:w="3857" w:type="dxa"/>
            <w:tcBorders>
              <w:left w:val="single" w:sz="2" w:space="0" w:color="000000"/>
              <w:bottom w:val="single" w:sz="2" w:space="0" w:color="000000"/>
              <w:right w:val="single" w:sz="2" w:space="0" w:color="000000"/>
            </w:tcBorders>
          </w:tcPr>
          <w:p w:rsidR="00EE3BE2" w:rsidRPr="00C0131F" w:rsidRDefault="00EE3BE2" w:rsidP="00C0131F">
            <w:pPr>
              <w:suppressAutoHyphens/>
              <w:spacing w:after="0" w:line="240" w:lineRule="auto"/>
              <w:ind w:firstLine="709"/>
              <w:jc w:val="both"/>
              <w:rPr>
                <w:rFonts w:ascii="Arial" w:hAnsi="Arial" w:cs="Arial"/>
                <w:sz w:val="24"/>
                <w:szCs w:val="24"/>
                <w:lang w:eastAsia="ar-SA"/>
              </w:rPr>
            </w:pPr>
            <w:r w:rsidRPr="00C0131F">
              <w:rPr>
                <w:rFonts w:ascii="Arial" w:hAnsi="Arial" w:cs="Arial"/>
                <w:sz w:val="24"/>
                <w:szCs w:val="24"/>
                <w:lang w:eastAsia="ar-SA"/>
              </w:rPr>
              <w:t>перерыв 13:00 до 14:00</w:t>
            </w:r>
          </w:p>
        </w:tc>
      </w:tr>
      <w:tr w:rsidR="00EE3BE2" w:rsidRPr="00C0131F">
        <w:tc>
          <w:tcPr>
            <w:tcW w:w="2432"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Суббота</w:t>
            </w:r>
          </w:p>
        </w:tc>
        <w:tc>
          <w:tcPr>
            <w:tcW w:w="3367"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Выходной</w:t>
            </w:r>
          </w:p>
        </w:tc>
        <w:tc>
          <w:tcPr>
            <w:tcW w:w="3857" w:type="dxa"/>
            <w:tcBorders>
              <w:left w:val="single" w:sz="2" w:space="0" w:color="000000"/>
              <w:bottom w:val="single" w:sz="2" w:space="0" w:color="000000"/>
              <w:right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w:t>
            </w:r>
          </w:p>
        </w:tc>
      </w:tr>
      <w:tr w:rsidR="00EE3BE2" w:rsidRPr="00C0131F">
        <w:tc>
          <w:tcPr>
            <w:tcW w:w="2432"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Воскресенье</w:t>
            </w:r>
          </w:p>
        </w:tc>
        <w:tc>
          <w:tcPr>
            <w:tcW w:w="3367" w:type="dxa"/>
            <w:tcBorders>
              <w:left w:val="single" w:sz="2" w:space="0" w:color="000000"/>
              <w:bottom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Выходной</w:t>
            </w:r>
          </w:p>
        </w:tc>
        <w:tc>
          <w:tcPr>
            <w:tcW w:w="3857" w:type="dxa"/>
            <w:tcBorders>
              <w:left w:val="single" w:sz="2" w:space="0" w:color="000000"/>
              <w:bottom w:val="single" w:sz="2" w:space="0" w:color="000000"/>
              <w:right w:val="single" w:sz="2" w:space="0" w:color="000000"/>
            </w:tcBorders>
          </w:tcPr>
          <w:p w:rsidR="00EE3BE2" w:rsidRPr="00C0131F" w:rsidRDefault="00EE3BE2" w:rsidP="00C0131F">
            <w:pPr>
              <w:suppressAutoHyphens/>
              <w:snapToGrid w:val="0"/>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w:t>
            </w:r>
          </w:p>
        </w:tc>
      </w:tr>
    </w:tbl>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both"/>
        <w:rPr>
          <w:rFonts w:ascii="Arial" w:hAnsi="Arial" w:cs="Arial"/>
          <w:sz w:val="24"/>
          <w:szCs w:val="24"/>
          <w:lang w:eastAsia="ar-SA"/>
        </w:rPr>
      </w:pPr>
      <w:r w:rsidRPr="00C0131F">
        <w:rPr>
          <w:rFonts w:ascii="Arial" w:hAnsi="Arial" w:cs="Arial"/>
          <w:sz w:val="24"/>
          <w:szCs w:val="24"/>
          <w:lang w:eastAsia="ar-SA"/>
        </w:rPr>
        <w:t xml:space="preserve"> </w:t>
      </w: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suppressAutoHyphens/>
        <w:spacing w:after="0" w:line="100" w:lineRule="atLeast"/>
        <w:ind w:firstLine="709"/>
        <w:jc w:val="both"/>
        <w:rPr>
          <w:rFonts w:ascii="Arial" w:hAnsi="Arial" w:cs="Arial"/>
          <w:sz w:val="24"/>
          <w:szCs w:val="24"/>
          <w:lang w:eastAsia="ar-SA"/>
        </w:rPr>
      </w:pPr>
    </w:p>
    <w:p w:rsidR="00EE3BE2" w:rsidRPr="00C0131F" w:rsidRDefault="00EE3BE2" w:rsidP="00C0131F">
      <w:pPr>
        <w:autoSpaceDE w:val="0"/>
        <w:autoSpaceDN w:val="0"/>
        <w:adjustRightInd w:val="0"/>
        <w:spacing w:after="0" w:line="240" w:lineRule="auto"/>
        <w:ind w:firstLine="709"/>
        <w:jc w:val="both"/>
        <w:outlineLvl w:val="0"/>
        <w:rPr>
          <w:rFonts w:ascii="Arial" w:hAnsi="Arial" w:cs="Arial"/>
          <w:sz w:val="24"/>
          <w:szCs w:val="24"/>
        </w:rPr>
      </w:pPr>
    </w:p>
    <w:p w:rsidR="00EE3BE2" w:rsidRPr="00C0131F" w:rsidRDefault="00EE3BE2" w:rsidP="00C0131F">
      <w:pPr>
        <w:autoSpaceDE w:val="0"/>
        <w:autoSpaceDN w:val="0"/>
        <w:adjustRightInd w:val="0"/>
        <w:spacing w:after="0" w:line="240" w:lineRule="auto"/>
        <w:ind w:firstLine="709"/>
        <w:jc w:val="both"/>
        <w:outlineLvl w:val="0"/>
        <w:rPr>
          <w:rFonts w:ascii="Arial" w:hAnsi="Arial" w:cs="Arial"/>
          <w:sz w:val="24"/>
          <w:szCs w:val="24"/>
        </w:rPr>
      </w:pPr>
    </w:p>
    <w:p w:rsidR="00EE3BE2" w:rsidRPr="00C0131F" w:rsidRDefault="00EE3BE2" w:rsidP="00C0131F">
      <w:pPr>
        <w:autoSpaceDE w:val="0"/>
        <w:autoSpaceDN w:val="0"/>
        <w:adjustRightInd w:val="0"/>
        <w:spacing w:after="0" w:line="240" w:lineRule="auto"/>
        <w:ind w:firstLine="709"/>
        <w:jc w:val="both"/>
        <w:outlineLvl w:val="0"/>
        <w:rPr>
          <w:rFonts w:ascii="Arial" w:hAnsi="Arial" w:cs="Arial"/>
          <w:sz w:val="24"/>
          <w:szCs w:val="24"/>
        </w:rPr>
      </w:pPr>
    </w:p>
    <w:p w:rsidR="00EE3BE2" w:rsidRPr="00C0131F" w:rsidRDefault="00EE3BE2" w:rsidP="00C0131F">
      <w:pPr>
        <w:autoSpaceDE w:val="0"/>
        <w:autoSpaceDN w:val="0"/>
        <w:adjustRightInd w:val="0"/>
        <w:spacing w:after="0" w:line="240" w:lineRule="auto"/>
        <w:ind w:firstLine="709"/>
        <w:jc w:val="right"/>
        <w:outlineLvl w:val="0"/>
        <w:rPr>
          <w:rFonts w:ascii="Arial" w:hAnsi="Arial" w:cs="Arial"/>
          <w:sz w:val="28"/>
          <w:szCs w:val="28"/>
        </w:rPr>
      </w:pPr>
    </w:p>
    <w:p w:rsidR="00EE3BE2" w:rsidRPr="00C0131F" w:rsidRDefault="00EE3BE2"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№2</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center"/>
        <w:rPr>
          <w:rFonts w:ascii="Arial" w:hAnsi="Arial" w:cs="Arial"/>
          <w:b/>
          <w:bCs/>
          <w:sz w:val="32"/>
          <w:szCs w:val="32"/>
        </w:rPr>
      </w:pPr>
      <w:r w:rsidRPr="00C0131F">
        <w:rPr>
          <w:rFonts w:ascii="Arial" w:hAnsi="Arial" w:cs="Arial"/>
          <w:b/>
          <w:bCs/>
          <w:sz w:val="32"/>
          <w:szCs w:val="32"/>
        </w:rPr>
        <w:t>Схемы процедуры выполнения административного регламента</w:t>
      </w:r>
    </w:p>
    <w:p w:rsidR="00EE3BE2" w:rsidRPr="00C0131F" w:rsidRDefault="00EE3BE2" w:rsidP="00C0131F">
      <w:pPr>
        <w:autoSpaceDE w:val="0"/>
        <w:autoSpaceDN w:val="0"/>
        <w:adjustRightInd w:val="0"/>
        <w:spacing w:after="0" w:line="240" w:lineRule="auto"/>
        <w:ind w:firstLine="709"/>
        <w:jc w:val="center"/>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outlineLvl w:val="1"/>
        <w:rPr>
          <w:rFonts w:ascii="Arial" w:hAnsi="Arial" w:cs="Arial"/>
          <w:b/>
          <w:bCs/>
          <w:sz w:val="26"/>
          <w:szCs w:val="26"/>
        </w:rPr>
      </w:pPr>
      <w:r w:rsidRPr="00C0131F">
        <w:rPr>
          <w:rFonts w:ascii="Arial" w:hAnsi="Arial" w:cs="Arial"/>
          <w:b/>
          <w:bCs/>
          <w:sz w:val="26"/>
          <w:szCs w:val="26"/>
        </w:rPr>
        <w:t>1. Подготовка и заключение договора водопользования</w:t>
      </w:r>
    </w:p>
    <w:p w:rsidR="00EE3BE2" w:rsidRPr="00C0131F" w:rsidRDefault="00EE3BE2" w:rsidP="00C0131F">
      <w:pPr>
        <w:autoSpaceDE w:val="0"/>
        <w:autoSpaceDN w:val="0"/>
        <w:adjustRightInd w:val="0"/>
        <w:spacing w:after="0" w:line="240" w:lineRule="auto"/>
        <w:ind w:firstLine="709"/>
        <w:jc w:val="both"/>
        <w:outlineLvl w:val="2"/>
        <w:rPr>
          <w:rFonts w:ascii="Arial" w:hAnsi="Arial" w:cs="Arial"/>
          <w:sz w:val="24"/>
          <w:szCs w:val="24"/>
        </w:rPr>
      </w:pPr>
      <w:r w:rsidRPr="00C0131F">
        <w:rPr>
          <w:rFonts w:ascii="Arial" w:hAnsi="Arial" w:cs="Arial"/>
          <w:sz w:val="24"/>
          <w:szCs w:val="24"/>
        </w:rPr>
        <w:t>1.1. Прием и регистрация документов для заключения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r w:rsidRPr="00C0131F">
        <w:rPr>
          <w:rFonts w:ascii="Arial" w:hAnsi="Arial" w:cs="Arial"/>
          <w:sz w:val="24"/>
          <w:szCs w:val="24"/>
        </w:rPr>
        <w:t>договора водопользования</w:t>
      </w:r>
    </w:p>
    <w:p w:rsidR="00EE3BE2" w:rsidRPr="00C0131F" w:rsidRDefault="00EE3BE2" w:rsidP="00C0131F">
      <w:pPr>
        <w:autoSpaceDE w:val="0"/>
        <w:autoSpaceDN w:val="0"/>
        <w:adjustRightInd w:val="0"/>
        <w:spacing w:after="0" w:line="240" w:lineRule="auto"/>
        <w:ind w:firstLine="709"/>
        <w:jc w:val="center"/>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Заявление о │ \/ │ Проверка представленных документов│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предоставлении │ ┌─────────────────────────┐ │ на комплектность и на соответствие│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водного объекта │ │ Учетная запись в │ │ правильности заверенных копий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в пользование и ├───&gt;│ форме учета ├──&gt;└───────────────────┬───────────────┘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прилагаемые │ │ рассмотрения документов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документы │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документы не │&lt;───&lt; &gt;───&gt;│ документы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соответствуют │ └──\/──┘ │соответствуют├──┐</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требованиям │ │ требованиям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подготовка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подготовка │ ┌─┤ расписки о │&lt;──┘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отказа в │ │ │ получении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рассмотрении │ │ │ документов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документов │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pPr>
      <w:r w:rsidRPr="00C0131F">
        <w:rPr>
          <w:rFonts w:ascii="Arial" w:hAnsi="Arial" w:cs="Arial"/>
          <w:sz w:val="16"/>
          <w:szCs w:val="16"/>
        </w:rPr>
        <w:t xml:space="preserve"> ( Заявитель )&lt;───────┘ ( 1 )&lt;────┘</w:t>
      </w:r>
    </w:p>
    <w:p w:rsidR="00EE3BE2" w:rsidRPr="00C0131F" w:rsidRDefault="00EE3BE2" w:rsidP="00C0131F">
      <w:pPr>
        <w:autoSpaceDE w:val="0"/>
        <w:autoSpaceDN w:val="0"/>
        <w:adjustRightInd w:val="0"/>
        <w:spacing w:after="0" w:line="240" w:lineRule="auto"/>
        <w:ind w:firstLine="709"/>
        <w:jc w:val="both"/>
        <w:rPr>
          <w:rFonts w:ascii="Arial" w:hAnsi="Arial" w:cs="Arial"/>
          <w:sz w:val="16"/>
          <w:szCs w:val="16"/>
        </w:rPr>
        <w:sectPr w:rsidR="00EE3BE2" w:rsidRPr="00C0131F" w:rsidSect="00C0131F">
          <w:type w:val="continuous"/>
          <w:pgSz w:w="11905" w:h="16838"/>
          <w:pgMar w:top="1134" w:right="851" w:bottom="1134" w:left="1701" w:header="0" w:footer="0" w:gutter="0"/>
          <w:cols w:space="720"/>
          <w:noEndnote/>
        </w:sectPr>
      </w:pPr>
      <w:r w:rsidRPr="00C0131F">
        <w:rPr>
          <w:rFonts w:ascii="Arial" w:hAnsi="Arial" w:cs="Arial"/>
          <w:sz w:val="16"/>
          <w:szCs w:val="16"/>
        </w:rPr>
        <w:t xml:space="preserve"> (───────────) ───</w:t>
      </w:r>
    </w:p>
    <w:p w:rsidR="00EE3BE2" w:rsidRPr="00C0131F" w:rsidRDefault="00EE3BE2" w:rsidP="00C0131F">
      <w:pPr>
        <w:autoSpaceDE w:val="0"/>
        <w:autoSpaceDN w:val="0"/>
        <w:adjustRightInd w:val="0"/>
        <w:spacing w:after="0" w:line="240" w:lineRule="auto"/>
        <w:ind w:firstLine="709"/>
        <w:jc w:val="center"/>
        <w:outlineLvl w:val="2"/>
        <w:rPr>
          <w:rFonts w:ascii="Arial" w:hAnsi="Arial" w:cs="Arial"/>
          <w:b/>
          <w:bCs/>
          <w:sz w:val="24"/>
          <w:szCs w:val="24"/>
        </w:rPr>
      </w:pPr>
      <w:r w:rsidRPr="00C0131F">
        <w:rPr>
          <w:rFonts w:ascii="Arial" w:hAnsi="Arial" w:cs="Arial"/>
          <w:b/>
          <w:bCs/>
          <w:sz w:val="24"/>
          <w:szCs w:val="24"/>
        </w:rPr>
        <w:t>1.2. Рассмотрение документов, представленных для заключения</w:t>
      </w:r>
    </w:p>
    <w:p w:rsidR="00EE3BE2" w:rsidRPr="00C0131F" w:rsidRDefault="00EE3BE2" w:rsidP="00C0131F">
      <w:pPr>
        <w:autoSpaceDE w:val="0"/>
        <w:autoSpaceDN w:val="0"/>
        <w:adjustRightInd w:val="0"/>
        <w:spacing w:after="0" w:line="240" w:lineRule="auto"/>
        <w:ind w:firstLine="709"/>
        <w:jc w:val="center"/>
        <w:rPr>
          <w:rFonts w:ascii="Arial" w:hAnsi="Arial" w:cs="Arial"/>
          <w:b/>
          <w:bCs/>
          <w:sz w:val="24"/>
          <w:szCs w:val="24"/>
        </w:rPr>
      </w:pPr>
      <w:r w:rsidRPr="00C0131F">
        <w:rPr>
          <w:rFonts w:ascii="Arial" w:hAnsi="Arial" w:cs="Arial"/>
          <w:b/>
          <w:bCs/>
          <w:sz w:val="24"/>
          <w:szCs w:val="24"/>
        </w:rPr>
        <w:t>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Проверка документов │ │ оценка │ │ договор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на предмет их │ │ необходимости │ ┌──/\──┐ │ водопользования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соответствия │ │ в заключении договора│─────&gt;&lt; &gt;──────&gt;│ должен заключаться├──&gt;( 2 )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( 1 )───&gt;│ требованиям │ │ водопользования │ └──\/──┘ │ по результатам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действующего │ │ по результатам │ │ │ аукциона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законодательства │ │ аукциона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договор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 &gt;──────────┐ │ │ водопользования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 заключается без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│проведения аукциона│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│не соответствуют│ │соответствуют│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требованиям │ │ требованиям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проверка расчета │ │ подготовка и направление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 │ параметров │ │ запросов в исполнительные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отказа в │ (─────────────) │ водопользования │ │ органы государственной власти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заключении ├───────────────&gt;( Заявитель ) │ и платы за │ │ и органы местного самоуправления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 (─────────────) │пользование водным │ │ предложений по условиям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 │ использования водного объекта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невозможно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оценка │ │результат рассмотрения предложений│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возможности │ │исполнительных органов│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использования │ │государственной власти и органов│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 &gt;&lt;─────────────┤ водного объекта │&lt;─────┤местного самоуправления│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для заявленной │ │предложений по условиям│</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цели │ │использования водного│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( 3 )&lt;────────────────────────┤ возможно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0"/>
      </w:tblGrid>
      <w:tr w:rsidR="00EE3BE2">
        <w:tc>
          <w:tcPr>
            <w:tcW w:w="1770" w:type="dxa"/>
          </w:tcPr>
          <w:p w:rsidR="00EE3BE2" w:rsidRDefault="00EE3BE2" w:rsidP="00C0131F">
            <w:pPr>
              <w:autoSpaceDE w:val="0"/>
              <w:autoSpaceDN w:val="0"/>
              <w:adjustRightInd w:val="0"/>
              <w:spacing w:after="0" w:line="240" w:lineRule="auto"/>
              <w:jc w:val="both"/>
              <w:rPr>
                <w:rFonts w:ascii="Arial" w:hAnsi="Arial" w:cs="Arial"/>
                <w:b/>
                <w:bCs/>
                <w:sz w:val="24"/>
                <w:szCs w:val="24"/>
              </w:rPr>
            </w:pPr>
          </w:p>
        </w:tc>
      </w:tr>
    </w:tbl>
    <w:p w:rsidR="00EE3BE2" w:rsidRDefault="00EE3BE2" w:rsidP="00C0131F">
      <w:pPr>
        <w:autoSpaceDE w:val="0"/>
        <w:autoSpaceDN w:val="0"/>
        <w:adjustRightInd w:val="0"/>
        <w:spacing w:after="0" w:line="240" w:lineRule="auto"/>
        <w:ind w:firstLine="709"/>
        <w:jc w:val="both"/>
        <w:rPr>
          <w:rFonts w:ascii="Arial" w:hAnsi="Arial" w:cs="Arial"/>
          <w:b/>
          <w:bCs/>
          <w:sz w:val="24"/>
          <w:szCs w:val="24"/>
        </w:rPr>
      </w:pPr>
    </w:p>
    <w:p w:rsidR="00EE3BE2" w:rsidRPr="00C0131F" w:rsidRDefault="00EE3BE2" w:rsidP="00C0131F">
      <w:pPr>
        <w:autoSpaceDE w:val="0"/>
        <w:autoSpaceDN w:val="0"/>
        <w:adjustRightInd w:val="0"/>
        <w:spacing w:after="0" w:line="240" w:lineRule="auto"/>
        <w:ind w:firstLine="709"/>
        <w:jc w:val="center"/>
        <w:outlineLvl w:val="2"/>
        <w:rPr>
          <w:rFonts w:ascii="Arial" w:hAnsi="Arial" w:cs="Arial"/>
          <w:b/>
          <w:bCs/>
          <w:sz w:val="24"/>
          <w:szCs w:val="24"/>
        </w:rPr>
      </w:pPr>
      <w:r w:rsidRPr="00C0131F">
        <w:rPr>
          <w:rFonts w:ascii="Arial" w:hAnsi="Arial" w:cs="Arial"/>
          <w:b/>
          <w:bCs/>
          <w:sz w:val="24"/>
          <w:szCs w:val="24"/>
        </w:rPr>
        <w:t>1.3. Организация и проведение аукциона на право подписания</w:t>
      </w:r>
    </w:p>
    <w:p w:rsidR="00EE3BE2" w:rsidRPr="00C0131F" w:rsidRDefault="00EE3BE2" w:rsidP="00C0131F">
      <w:pPr>
        <w:autoSpaceDE w:val="0"/>
        <w:autoSpaceDN w:val="0"/>
        <w:adjustRightInd w:val="0"/>
        <w:spacing w:after="0" w:line="240" w:lineRule="auto"/>
        <w:ind w:firstLine="709"/>
        <w:jc w:val="center"/>
        <w:rPr>
          <w:rFonts w:ascii="Arial" w:hAnsi="Arial" w:cs="Arial"/>
          <w:b/>
          <w:bCs/>
          <w:sz w:val="24"/>
          <w:szCs w:val="24"/>
        </w:rPr>
      </w:pPr>
      <w:r w:rsidRPr="00C0131F">
        <w:rPr>
          <w:rFonts w:ascii="Arial" w:hAnsi="Arial" w:cs="Arial"/>
          <w:b/>
          <w:bCs/>
          <w:sz w:val="24"/>
          <w:szCs w:val="24"/>
        </w:rPr>
        <w:t>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b/>
          <w:bCs/>
          <w:sz w:val="24"/>
          <w:szCs w:val="24"/>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Подготовка │ │ Размещение сообщения о приеме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( 2 )────&gt;│ документации об│───&gt;│ документов от других ├─&gt;│ формирование комиссии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аукционе │ │ претендентов на право │ │ по проведению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пользования акваторией │ │ аукциона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водного объекта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заявителю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извещения о ├──&gt;( Заявитель ) ( Претенденты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необходимости │ (─────────────) (───────────────) │ Проверка представленных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проведения │ /\ /\ │ документов на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соответствие требованиям│</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законодательства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возвращение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задатка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┌──────&gt;( 3 )&lt;────────┐ │ Количество претендентов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 на право пользования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акваторией водного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объекта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│оформление протокола│&lt;─────────┤ определен победитель │&lt;───┐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│проведения аукциона │ │ аукциона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один │&lt;─────────&lt; &gt;───&gt;│более одного│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аукцион признается │&lt;─────────┤ единственный │&lt;───┤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несостоявшимся │ │ участник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после троекратного объявления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начальной цены предмета аукциона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ни один из его участников не │ │ ┌────────────────────┐ │ организация 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заявил о своем намерении │&lt;───┴─────────┤ результаты аукциона│&lt;───┤ проведение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приобрести предмет аукциона по │ └────────────────────┘ │ аукциона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начальной цене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center"/>
        <w:outlineLvl w:val="2"/>
        <w:rPr>
          <w:rFonts w:ascii="Arial" w:hAnsi="Arial" w:cs="Arial"/>
          <w:b/>
          <w:bCs/>
          <w:sz w:val="24"/>
          <w:szCs w:val="24"/>
        </w:rPr>
      </w:pPr>
      <w:r w:rsidRPr="00C0131F">
        <w:rPr>
          <w:rFonts w:ascii="Arial" w:hAnsi="Arial" w:cs="Arial"/>
          <w:b/>
          <w:bCs/>
          <w:sz w:val="24"/>
          <w:szCs w:val="24"/>
        </w:rPr>
        <w:t>1.4. Заключение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b/>
          <w:bCs/>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подготовка проекта │ │ подписание договора │ │ направление заявителю │ │ заявитель согласен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( 3 )──&gt;│ договора │──&gt;│ водопользования со │──&gt;│ проекта договора │──&gt;│ с условиями договора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водопользования │ │ стороны уполномоченного │ │ водопользования о │ │ водопользования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органа местного самоуправления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Заявитель )&lt;─────────────────┐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нет │&lt;──────────────&lt; &gt;────────────&gt;│ да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направление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заявителю одного │ │ │ возвращение заявителю оригиналов │ │получение от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экземпляра договора │ └──┤ документов, прилагаемых к │ │подписанного договора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водопользования │ │заявлению о предоставлении водного│ │ водопользования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объекта в пользование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получение из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государственного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водного реестра │ │ направление договора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зарегистрированного │&lt;──────────────────┤ водопользования на │&lt;───────────────────┘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договора │ │ регистрацию в государственный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водопользования │ │ водный реестр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center"/>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2. Изменение условий или расторжение</w:t>
      </w:r>
    </w:p>
    <w:p w:rsidR="00EE3BE2" w:rsidRPr="00C0131F" w:rsidRDefault="00EE3BE2" w:rsidP="00C0131F">
      <w:pPr>
        <w:autoSpaceDE w:val="0"/>
        <w:autoSpaceDN w:val="0"/>
        <w:adjustRightInd w:val="0"/>
        <w:spacing w:after="0" w:line="240" w:lineRule="auto"/>
        <w:ind w:firstLine="709"/>
        <w:jc w:val="center"/>
        <w:rPr>
          <w:rFonts w:ascii="Arial" w:hAnsi="Arial" w:cs="Arial"/>
          <w:b/>
          <w:bCs/>
          <w:sz w:val="24"/>
          <w:szCs w:val="24"/>
        </w:rPr>
      </w:pPr>
      <w:r w:rsidRPr="00C0131F">
        <w:rPr>
          <w:rFonts w:ascii="Arial" w:hAnsi="Arial" w:cs="Arial"/>
          <w:b/>
          <w:bCs/>
          <w:sz w:val="24"/>
          <w:szCs w:val="24"/>
        </w:rPr>
        <w:t>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b/>
          <w:bCs/>
          <w:sz w:val="24"/>
          <w:szCs w:val="24"/>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│Прием документов│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 изменении │ │ проверка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│условий договора│ │ представленных│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├─&gt;│ документов на ├──&gt;&lt; &gt;────────────&gt;│ соответствуют │ │ принятие решения о возможности/│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│или расторжении │ │комплектность и│ └──\/──┘ └───────────────────┘ │ необходимости внесения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 │ достоверность │ │ │ изменений в договор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 └───────────────┘ │ │ водопользования или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расторжения договора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водопользования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отказ в изменении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┌─────────────────────────┤не соответствуют│ ┌──┤ условий договора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│водопользования или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│расторжении договора│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отказ в рассмотрении│ │ │ водопользования │&lt;─────────────┤ невозможно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вопроса об изменении│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условий договора ├──────────────&gt;( Заявитель )&lt;──┘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или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│расторжении договора │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&lt; &gt;&lt;───────────┘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зарегистрированного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документа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заявителю │ │ │ │возможно│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дополнительного │ │ подписание проекта │ │ подготовка проекта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соглашения к договору │ │дополнительного соглашения│ │ дополнительного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об │ │к договору водопользования│ │соглашения к договору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изменении условий или │ │ об изменении условий или │ │ водопользования об │&lt;─────────────────&lt;───────────┘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соглашения сторон о │&lt;──┤ соглашения сторон о │&lt;──┤ изменении условий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расторжении договора │ │ расторжении договора │ │или соглашения сторон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на регистрацию │ │ водопользования │ │о расторжении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государственный водный реестр│ │ │ │ водопользования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w:t>
      </w:r>
    </w:p>
    <w:p w:rsidR="00EE3BE2" w:rsidRPr="00C0131F" w:rsidRDefault="00EE3BE2" w:rsidP="00C0131F">
      <w:pPr>
        <w:autoSpaceDE w:val="0"/>
        <w:autoSpaceDN w:val="0"/>
        <w:adjustRightInd w:val="0"/>
        <w:spacing w:after="0" w:line="240" w:lineRule="auto"/>
        <w:ind w:firstLine="709"/>
        <w:jc w:val="center"/>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3. Передача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b/>
          <w:bCs/>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Прием │ │ проверка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документов о │ │ представленных│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передаче прав ├─&gt;│ документов на ├──&gt;&lt; &gt;────────────&gt;│ соответствуют │ │ принятие решения о возможности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 обязанностей │ │комплектность и│ └──\/──┘ └───────────────────┘ │передачи прав и обязанностей по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 │ достоверность │ │ │ договору водопользования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отказ в передаче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┌─────────────────────────┤не соответствуют│ ┌──┤прав и обязанностей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 по договору │&lt;──────┐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водопользования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│отказ в даче согласия│ │ └────────────────────┘ └──────┤ невозможно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 передачу прав и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обязанностей по ├──────────────&gt;( Заявитель )&lt;──┘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договору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другому лицу │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&lt; &gt;&lt;───────────┘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зарегистрированного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о передаче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прав и обязанностей │ │ │ ┌────┤возможно│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соглашения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направление договора о │ │ заключение договора │ │ подготовка проекта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передаче прав и обязанностей │ │ о передаче прав и │ │ договора о передаче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водопользования │&lt;──┤ обязанностей по договору │&lt;──┤ прав и обязанностей │&lt;───┘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 регистрацию в │ │ водопользования │ │ по договору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государственный водный │ └──────────────────────────┘ │ водопользования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sectPr w:rsidR="00EE3BE2" w:rsidRPr="00C0131F" w:rsidSect="00C0131F">
          <w:type w:val="continuous"/>
          <w:pgSz w:w="16838" w:h="11905" w:orient="landscape"/>
          <w:pgMar w:top="1134" w:right="851" w:bottom="1134" w:left="1701" w:header="0" w:footer="0" w:gutter="0"/>
          <w:cols w:space="720"/>
          <w:noEndnote/>
        </w:sectPr>
      </w:pPr>
    </w:p>
    <w:p w:rsidR="00EE3BE2" w:rsidRPr="00C0131F" w:rsidRDefault="00EE3BE2"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0"/>
          <w:szCs w:val="20"/>
        </w:rPr>
        <w:tab/>
      </w:r>
      <w:r w:rsidRPr="00C0131F">
        <w:rPr>
          <w:rFonts w:ascii="Arial" w:hAnsi="Arial" w:cs="Arial"/>
          <w:sz w:val="24"/>
          <w:szCs w:val="24"/>
          <w:lang w:eastAsia="ar-SA"/>
        </w:rPr>
        <w:t>Приложение №3</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right"/>
        <w:rPr>
          <w:rFonts w:ascii="Arial" w:hAnsi="Arial" w:cs="Arial"/>
          <w:sz w:val="24"/>
          <w:szCs w:val="24"/>
        </w:rPr>
      </w:pPr>
    </w:p>
    <w:p w:rsidR="00EE3BE2" w:rsidRPr="00C0131F" w:rsidRDefault="00EE3BE2" w:rsidP="00C0131F">
      <w:pPr>
        <w:autoSpaceDE w:val="0"/>
        <w:autoSpaceDN w:val="0"/>
        <w:adjustRightInd w:val="0"/>
        <w:spacing w:after="0" w:line="240" w:lineRule="auto"/>
        <w:ind w:firstLine="709"/>
        <w:jc w:val="right"/>
        <w:rPr>
          <w:rFonts w:ascii="Arial" w:hAnsi="Arial" w:cs="Arial"/>
          <w:sz w:val="24"/>
          <w:szCs w:val="24"/>
        </w:rPr>
      </w:pPr>
      <w:r w:rsidRPr="00C0131F">
        <w:rPr>
          <w:rFonts w:ascii="Arial" w:hAnsi="Arial" w:cs="Arial"/>
          <w:sz w:val="24"/>
          <w:szCs w:val="24"/>
        </w:rPr>
        <w:t>Образец</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left="-142" w:firstLine="709"/>
        <w:jc w:val="center"/>
        <w:rPr>
          <w:rFonts w:ascii="Arial" w:hAnsi="Arial" w:cs="Arial"/>
          <w:sz w:val="20"/>
          <w:szCs w:val="20"/>
        </w:rPr>
      </w:pPr>
      <w:r w:rsidRPr="00C0131F">
        <w:rPr>
          <w:rFonts w:ascii="Arial" w:hAnsi="Arial" w:cs="Arial"/>
          <w:sz w:val="20"/>
          <w:szCs w:val="20"/>
        </w:rPr>
        <w:t>Опись документов и материалов,</w:t>
      </w:r>
    </w:p>
    <w:p w:rsidR="00EE3BE2" w:rsidRPr="00C0131F" w:rsidRDefault="00EE3BE2"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необходимых для предоставления права пользования водным</w:t>
      </w:r>
    </w:p>
    <w:p w:rsidR="00EE3BE2" w:rsidRPr="00C0131F" w:rsidRDefault="00EE3BE2"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объектом на основании договора для забора</w:t>
      </w:r>
    </w:p>
    <w:p w:rsidR="00EE3BE2" w:rsidRPr="00C0131F" w:rsidRDefault="00EE3BE2"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(изъятия) водных ресурсов из поверхностных водных объектов</w:t>
      </w:r>
    </w:p>
    <w:p w:rsidR="00EE3BE2" w:rsidRPr="00C0131F" w:rsidRDefault="00EE3BE2" w:rsidP="00C0131F">
      <w:pPr>
        <w:autoSpaceDE w:val="0"/>
        <w:autoSpaceDN w:val="0"/>
        <w:adjustRightInd w:val="0"/>
        <w:spacing w:after="0" w:line="240" w:lineRule="auto"/>
        <w:ind w:firstLine="709"/>
        <w:jc w:val="center"/>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"__" _________ 20__ г. вх. N ___ _________________________________________</w:t>
      </w:r>
    </w:p>
    <w:p w:rsidR="00EE3BE2" w:rsidRPr="00C0131F" w:rsidRDefault="00EE3BE2"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EE3BE2" w:rsidRPr="00C0131F" w:rsidRDefault="00EE3BE2"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власти субъекта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402"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403"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│Заявление о предоставлении в│1 экз.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водного объекта│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│или его части на основании│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водопользования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 │Копии учредительных документов│Только для юридического│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│3 │Копия документа,│Только для физического│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│4 │Документ, подтверждающий│Обязателен только при│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│5 │Исключен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│6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планируемых заявителем│носителе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│мероприятиях, мероприятиях по│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│охране водного объекта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│сохранению водных│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и среды│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обитания, а также 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│предполагаемом размере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│источниках средств,│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│необходимых для их реализации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│7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возможности ведения в│носителе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│установленном порядке│на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при│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│8 │Материалы, отображающие в│1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водный│носителе и (или)│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 указанный в заявлении,│электронном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│размещение средств и объектов│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а также│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этим│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│материалам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│9 │Расчет и обоснование│1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│заявленного объема забора│носителе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│(изъятия) водных ресурсов из│на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за платежный│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│период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│10 │Расчет и обоснование размера│1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│платы за пользование водным│носителе и (или) копия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│объектом для забора (изъятия)│на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│водных ресурсов, включая объем│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забора (изъятия) для│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│передачи абонентам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│11 │Сведения о наличии контрольно-│1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│измерительной аппаратуры для│носителе и (или)│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объема и качества│электронном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│забираемых (изымаемых) из│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водных│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│ресурсов, в том числе│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│передаваемых абонентам водных│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│ресурсов, о проведении│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а также│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│сведения об обеспечении такого│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и таких регулярных│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│наблюдений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│12 │Сведения о технических│1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│параметрах водозаборных│носителе и (или) копия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(тип и│на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│производительность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│водозаборных сооружений,│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│наличие устройств по│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│предотвращению попадания рыб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│других водных биологических│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│ресурсов в эти сооружения,│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│способ отбора водных ресурсов)│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4"/>
          <w:szCs w:val="24"/>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использования акватории водных объектов, в том числе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рекреационных целей (за исключением случаев, когда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предусматривается разметка границ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размещение на ней зданий, строений, плавательных средств,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других объектов и сооружений, а также в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предусматривающих иное обустройство акватории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512"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513"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предоставлении в│1 экз.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водного объекта│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│или его части на основании│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водопользования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│Копии учредительных документов│Только для юридического│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│Копия документа,│Только для физического│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│Документ, подтверждающий│Обязателен только при│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│Исключен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планируемых заявителем│носителе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│мероприятиях, мероприятиях по│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│охране водного объекта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│сохранению водных│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и среды│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обитания, а также 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│предполагаемом размере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│источниках средств,│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│необходимых для их реализации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возможности ведения в│носителе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│установленном порядке│на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при│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│Материалы, отображающие в│1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водный│носителе и (или)│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 указанный в заявлении,│копия на электронном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│размещение средств и объектов│носителе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а также│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этим│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│материалам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планируемом использовании│носителе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 применяемых при этом│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│технических средствах, площади│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│намечаемой к использованию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10 │Расчет размера платы за│1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│использование водного объекта│носителе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│для указанной цели │на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11 │Материалы, отображающие в│1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место│носителе и (или)│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│расположения предоставляемой│копия на электронном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 пользование акватории│носителе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и ее границы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Default="00EE3BE2" w:rsidP="001A5D86">
      <w:pPr>
        <w:autoSpaceDE w:val="0"/>
        <w:autoSpaceDN w:val="0"/>
        <w:adjustRightInd w:val="0"/>
        <w:spacing w:after="0" w:line="240" w:lineRule="auto"/>
        <w:outlineLvl w:val="1"/>
        <w:rPr>
          <w:rFonts w:ascii="Arial" w:hAnsi="Arial" w:cs="Arial"/>
          <w:sz w:val="28"/>
          <w:szCs w:val="28"/>
        </w:rPr>
      </w:pPr>
    </w:p>
    <w:p w:rsidR="00EE3BE2" w:rsidRDefault="00EE3BE2" w:rsidP="001A5D86">
      <w:pPr>
        <w:autoSpaceDE w:val="0"/>
        <w:autoSpaceDN w:val="0"/>
        <w:adjustRightInd w:val="0"/>
        <w:spacing w:after="0" w:line="240" w:lineRule="auto"/>
        <w:outlineLvl w:val="1"/>
        <w:rPr>
          <w:rFonts w:ascii="Arial" w:hAnsi="Arial" w:cs="Arial"/>
          <w:sz w:val="28"/>
          <w:szCs w:val="28"/>
        </w:rPr>
      </w:pPr>
    </w:p>
    <w:p w:rsidR="00EE3BE2" w:rsidRPr="00C0131F" w:rsidRDefault="00EE3BE2" w:rsidP="001A5D86">
      <w:pPr>
        <w:autoSpaceDE w:val="0"/>
        <w:autoSpaceDN w:val="0"/>
        <w:adjustRightInd w:val="0"/>
        <w:spacing w:after="0" w:line="240" w:lineRule="auto"/>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использования акватории водных объектов, в том числе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рекреационных целей (в случае, если предусматривается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разметка границ акватории водного объекта, размещение на ней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зданий, строений, плавательных средств, других объектов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 сооружений, а также в случаях, предусматривающих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иное обустройство акватории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593"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594"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предоставлении│1 экз.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 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│Копии учредительных документов│Только для юридического│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│Копия документа,│Только для физического│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│Документ, подтверждающий│Обязателен только при│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│_____________________________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│Предложения по условиям│1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а также│носителе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│осуществлению │на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│водоохранных мероприятий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│Материалы, обосновывающие│1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│площадь используемой акватории│носителе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│Сведения о технических│1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│параметрах, размещаемых на│носителе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объектов: зданий,│на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│строений, сооружений,│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│плавательных средств, иного│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│обустройства акватории водного│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│объекта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│Графические материалы с│1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│отображением размещения│носителе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│объектов водопользования,│на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ним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использования водных объектов без забора (изъятия)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водных ресурсов для целей производства электрической энергии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724"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725"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предоставлении в│1 экз.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водного объекта│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│или его части на основании│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│договора водопользования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│Копии учредительных документов│Только для юридического│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│Копия документа,│Только для физического│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│Документ, подтверждающий│Обязателен только при│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от│документов не лично│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│заявителем.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 │оригинал, нотариально│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 │заверенная копия или│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│копия с предъявлением│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│Исключен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планируемых заявителем│носителе и копия на│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│мероприятиях, мероприятиях по│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│охране водного объекта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│сохранению водных│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и среды│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обитания, а также 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│предполагаемом размере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│источниках средств,│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│необходимых для их реализации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возможности ведения в│носителе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│установленном порядке│на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при│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│Материалы, отображающие в│1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водный│носителе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 указанный в заявлении,│на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│размещение средств и объектов│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а также│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этим│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│материалам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│Сведения об установленной│1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│мощности гидроэнергетического│носителе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│объекта │на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10 │Состав и краткое описание│1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│гидротехнических сооружений│носителе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│гидроэнергетического объекта│на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│(плотин, водосбросов,│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│водозаборных, водовыпускных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│других гидротехнических│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а также│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│рыбозащитных и рыбопропускных│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11 │Сведения о наличии контрольно-│1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│измерительной аппаратуры для│носителе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количества производимой│на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│электроэнергии, регулярных│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│наблюдений за состоянием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│режимами водохранилища,│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│водного объекта ниже гидроузла│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 примыкающем к нему участке│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 верхнем и нижнем бьефах)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водоохранных зон, а также│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│сведения об обеспечении такого│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и таких регулярных│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│наблюдений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12 │Расчет количества производимой│1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│электроэнергии за платежный│носителе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│период │на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13 │Расчет размера платы за│1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водным объектом│носителе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│для целей производства│на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│электрической энергии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14 │Материалы, отображающие в│1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место│носителе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│размещения гидротехнических│на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относящихся к│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│гидротехническому объекту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EE3BE2" w:rsidRPr="001A5D86" w:rsidRDefault="00EE3BE2" w:rsidP="001A5D86">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w:t>
      </w:r>
      <w:r>
        <w:rPr>
          <w:rFonts w:ascii="Arial" w:hAnsi="Arial" w:cs="Arial"/>
          <w:sz w:val="20"/>
          <w:szCs w:val="20"/>
        </w:rPr>
        <w:t>пись)</w:t>
      </w: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передачи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 целях забора (изъятия) водных ресурсов из поверхностных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водных объектов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N │ Наименование документов, │ Требования │ Отметка 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807"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передаче прав и│1 экз.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│обязанностей по договору│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другому лицу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│Исключен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│Копии учредительных документов│Только для юридического│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│Копия документа,│Только для физического│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│Документ, подтверждающий│Обязателен только при│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от│документов не лично│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│заявителем.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_____________________________│оригинал, нотариально│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_____________________________│заверенная копия или│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│копия с предъявлением│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│Исключен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│Сведения о наличии договора с│1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│аккредитованной лабораторией│носителе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│либо об аккредитации│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│собственной лаборатории,│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│осуществляющей анализ качества│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│воды в водных объектах при│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│Сведения о технических│1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│параметрах водозаборных│носителе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│сооружений и мерах по│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│предотвращению попадания рыб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│других водных биологических│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│ресурсов в эти сооружения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│Сведения о наличии контрольно-│1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│измерительной аппаратуры для│носителе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объема водных ресурсов,│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│забираемых (изымаемых) из│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│поверхностного водного объекта│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Default="00EE3BE2" w:rsidP="001A5D86">
      <w:pPr>
        <w:autoSpaceDE w:val="0"/>
        <w:autoSpaceDN w:val="0"/>
        <w:adjustRightInd w:val="0"/>
        <w:spacing w:after="0" w:line="240" w:lineRule="auto"/>
        <w:outlineLvl w:val="1"/>
        <w:rPr>
          <w:rFonts w:ascii="Arial" w:hAnsi="Arial" w:cs="Arial"/>
          <w:sz w:val="28"/>
          <w:szCs w:val="28"/>
        </w:rPr>
      </w:pPr>
    </w:p>
    <w:p w:rsidR="00EE3BE2" w:rsidRPr="00C0131F" w:rsidRDefault="00EE3BE2" w:rsidP="001A5D86">
      <w:pPr>
        <w:autoSpaceDE w:val="0"/>
        <w:autoSpaceDN w:val="0"/>
        <w:adjustRightInd w:val="0"/>
        <w:spacing w:after="0" w:line="240" w:lineRule="auto"/>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передачи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 целях использования водных объектов без забора (изъятия)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водных ресурсов для целей производства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электрической энергии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N │ Наименование документов, │ Требования │ Отметка 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материалов или электронных │ │наличии </w:t>
      </w:r>
      <w:hyperlink w:anchor="Par901"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приложений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даче согласия на│1 экз.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│передачу прав и обязанностей│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водопользования│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│другому лицу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│Исключен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│Копии учредительных документов│Только для юридического│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│Копия документа,│Только для физического│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│Документ, подтверждающий│Обязателен только при│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│Исключен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│Сведения о наличии договора с│1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│аккредитованной лабораторией│носителе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│либо об аккредитации│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│собственной лаборатории,│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│осуществляющей анализ качества│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│воды в водных объектах при│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│Сведения о технических│1 экз. на бумажном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│параметрах установленной│носителе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│мощности гидроэлектростанции,│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│пропускной способности│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│энергетических, сбросных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│иных сооружений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│Сведения о наличии контрольно-│1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│измерительной аппаратуры для│носителе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│учета вырабатываемой│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│электроэнергии, контроля│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│показателей водного режима 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│верхнем и нижнем бьефах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10 │Сведения о рыбозащитных и│1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│рыбопропускных сооружениях,│носителе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│мерах по охране водных│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11 │Копия документа об утверждении│1 экз.: нотариально│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│проектной документации на│заверенная копия или│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│строительство │копия с предъявлением│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│гидроэлектростанций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Опись заполнил: _______________ ______________________ 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outlineLvl w:val="1"/>
        <w:rPr>
          <w:rFonts w:ascii="Arial" w:hAnsi="Arial" w:cs="Arial"/>
          <w:sz w:val="24"/>
          <w:szCs w:val="24"/>
        </w:rPr>
      </w:pPr>
      <w:r w:rsidRPr="00C0131F">
        <w:rPr>
          <w:rFonts w:ascii="Arial" w:hAnsi="Arial" w:cs="Arial"/>
          <w:sz w:val="24"/>
          <w:szCs w:val="24"/>
        </w:rPr>
        <w:t>Образец</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Опись представленных документов и 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передачи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использования акватории водных объектов, в том числе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для рекреационных целей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 20__ г. вх. N ___ 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и входящий номер заявления) (уполномоченный орган государственной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власти субъекта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N │ Наименование документов, │ Требования </w:t>
      </w:r>
      <w:hyperlink w:anchor="Par1008" w:history="1">
        <w:r w:rsidRPr="00C0131F">
          <w:rPr>
            <w:rFonts w:ascii="Arial" w:hAnsi="Arial" w:cs="Arial"/>
            <w:color w:val="0000FF"/>
            <w:sz w:val="20"/>
            <w:szCs w:val="20"/>
          </w:rPr>
          <w:t>&lt;*&gt;</w:t>
        </w:r>
      </w:hyperlink>
      <w:r w:rsidRPr="00C0131F">
        <w:rPr>
          <w:rFonts w:ascii="Arial" w:hAnsi="Arial" w:cs="Arial"/>
          <w:sz w:val="20"/>
          <w:szCs w:val="20"/>
        </w:rPr>
        <w:t xml:space="preserve"> │ Отметка 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материалов или электронных │ │ наличии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приложений │ │ </w:t>
      </w:r>
      <w:hyperlink w:anchor="Par1009" w:history="1">
        <w:r w:rsidRPr="00C0131F">
          <w:rPr>
            <w:rFonts w:ascii="Arial" w:hAnsi="Arial" w:cs="Arial"/>
            <w:color w:val="0000FF"/>
            <w:sz w:val="20"/>
            <w:szCs w:val="20"/>
          </w:rPr>
          <w:t>&lt;**&gt;</w:t>
        </w:r>
      </w:hyperlink>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 2 │ 3 │ 4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 │Заявление о даче согласия на│1 экз.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│передачу прав и обязанностей│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 договору водопользования│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│другому лицу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2 │Исключен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3 │Копии учредительных документов│Только для юридического│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4 │Копия документа,│Только для физического│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│удостоверяющего личность │лица. 1 экз.:│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5 │Документ, подтверждающий│Обязателен только при│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│полномочия лица на│представлении документов│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│осуществление действий от│не лично заявителем. 1│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│имени заявителя: │экз.: оригинал,│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_____________________________│нотариально заверенная│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_____________________________│копия или копия с│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(указать документ) │предъявлением оригинала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6 │Исключен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7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планируемых заявителем│носителе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│водохозяйственных │на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│мероприятиях, мероприятиях по│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│охране водного объекта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│сохранению водных│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│биологических ресурсов и среды│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│их обитания, а также 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│предполагаемом размере 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│источниках средств,│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│необходимых для их реализации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8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возможности ведения в│носителе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│установленном порядке│на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│регулярных наблюдений за│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│водными объектами и их│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│водоохранными зонами при│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│осуществлении водопользования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9 │Материалы, отображающие в│1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водный│носителе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 указанный в заявлении,│на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│размещение средств и объектов│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│водопользования, а также│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│пояснительная записка к этим│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│материалам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10 │Материалы, содержащие сведения│1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 планируемом использовании│носителе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 и│на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│применяемых при этом│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│технических средствах, площади│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│акватории водного объекта,│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│намечаемой к использованию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11 │Расчет размера платы за│1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│использование водного объекта│носителе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│для указанной цели │на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12 │Материалы, отображающие в│1 экз. на бумажном│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│графической форме место│носителе и (или) копия│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│расположения предоставляемой в│на электронном носителе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│пользование акватории водного│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│объекта и ее границы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Копия на электронном носителе представляется по возможности.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&lt;**&gt; В графе 4 "Отметка о наличии" проставляется "есть" в случае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наличия требуемого документа, удовлетворяемого предъявляемым к нему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требованиям, указанным в графе 3 "Требования". В остальных случаях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проставляется "нет".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Перечень заполнил: _______________ ______________________ 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(Ф.И.О.) (подпись)</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Pr="00C0131F" w:rsidRDefault="00EE3BE2"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№4</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right"/>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right"/>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center"/>
        <w:rPr>
          <w:rFonts w:ascii="Arial" w:hAnsi="Arial" w:cs="Arial"/>
          <w:sz w:val="20"/>
          <w:szCs w:val="20"/>
        </w:rPr>
      </w:pPr>
      <w:r w:rsidRPr="00C0131F">
        <w:rPr>
          <w:rFonts w:ascii="Arial" w:hAnsi="Arial" w:cs="Arial"/>
          <w:sz w:val="20"/>
          <w:szCs w:val="20"/>
        </w:rPr>
        <w:t>РАСПИСКА О ПОЛУЧЕНИИ ДОКУМЕНТОВ</w:t>
      </w:r>
    </w:p>
    <w:p w:rsidR="00EE3BE2" w:rsidRPr="00C0131F" w:rsidRDefault="00EE3BE2" w:rsidP="00C0131F">
      <w:pPr>
        <w:autoSpaceDE w:val="0"/>
        <w:autoSpaceDN w:val="0"/>
        <w:adjustRightInd w:val="0"/>
        <w:spacing w:after="0" w:line="240" w:lineRule="auto"/>
        <w:ind w:firstLine="709"/>
        <w:jc w:val="center"/>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Исх. N ___ от "__" _____________ 20__ г. 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(фамилия, имя, отчество (при наличии) заявителя/представителя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получил</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Я _______________________________________ "__" ___________ 20__ 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сотрудника, принявшего комплект (дата)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 заявителя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физического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заявление о предоставлении в пользование водного объекта или его части на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основании договора водопользования (от "__" _______________ 20__ г. 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и входящий номер соответствующего заявления)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 прилагаемые к нему документы согласно перечню представленных документов 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Приложение: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Копия заполненного перечня представленных документов и 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 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должность) (подпись)</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М.П.</w:t>
      </w: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№5</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right"/>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center"/>
        <w:rPr>
          <w:rFonts w:ascii="Arial" w:hAnsi="Arial" w:cs="Arial"/>
          <w:b/>
          <w:bCs/>
          <w:sz w:val="32"/>
          <w:szCs w:val="32"/>
        </w:rPr>
      </w:pPr>
      <w:r>
        <w:rPr>
          <w:rFonts w:ascii="Arial" w:hAnsi="Arial" w:cs="Arial"/>
          <w:b/>
          <w:bCs/>
          <w:sz w:val="32"/>
          <w:szCs w:val="32"/>
        </w:rPr>
        <w:t>Ф</w:t>
      </w:r>
      <w:r w:rsidRPr="00C0131F">
        <w:rPr>
          <w:rFonts w:ascii="Arial" w:hAnsi="Arial" w:cs="Arial"/>
          <w:b/>
          <w:bCs/>
          <w:sz w:val="32"/>
          <w:szCs w:val="32"/>
        </w:rPr>
        <w:t>орма</w:t>
      </w:r>
    </w:p>
    <w:p w:rsidR="00EE3BE2" w:rsidRPr="00C0131F" w:rsidRDefault="00EE3BE2" w:rsidP="00C0131F">
      <w:pPr>
        <w:autoSpaceDE w:val="0"/>
        <w:autoSpaceDN w:val="0"/>
        <w:adjustRightInd w:val="0"/>
        <w:spacing w:after="0" w:line="240" w:lineRule="auto"/>
        <w:ind w:firstLine="709"/>
        <w:jc w:val="center"/>
        <w:rPr>
          <w:rFonts w:ascii="Arial" w:hAnsi="Arial" w:cs="Arial"/>
          <w:b/>
          <w:bCs/>
          <w:sz w:val="32"/>
          <w:szCs w:val="32"/>
        </w:rPr>
      </w:pPr>
      <w:r w:rsidRPr="00C0131F">
        <w:rPr>
          <w:rFonts w:ascii="Arial" w:hAnsi="Arial" w:cs="Arial"/>
          <w:b/>
          <w:bCs/>
          <w:sz w:val="32"/>
          <w:szCs w:val="32"/>
        </w:rPr>
        <w:t>учета рассмотрения документов для предоставления права пользования водным объектом на основании</w:t>
      </w:r>
    </w:p>
    <w:p w:rsidR="00EE3BE2" w:rsidRPr="00C0131F" w:rsidRDefault="00EE3BE2" w:rsidP="00C0131F">
      <w:pPr>
        <w:autoSpaceDE w:val="0"/>
        <w:autoSpaceDN w:val="0"/>
        <w:adjustRightInd w:val="0"/>
        <w:spacing w:after="0" w:line="240" w:lineRule="auto"/>
        <w:ind w:firstLine="709"/>
        <w:jc w:val="center"/>
        <w:rPr>
          <w:rFonts w:ascii="Arial" w:hAnsi="Arial" w:cs="Arial"/>
          <w:sz w:val="28"/>
          <w:szCs w:val="28"/>
        </w:rPr>
      </w:pPr>
      <w:r w:rsidRPr="00C0131F">
        <w:rPr>
          <w:rFonts w:ascii="Arial" w:hAnsi="Arial" w:cs="Arial"/>
          <w:b/>
          <w:bCs/>
          <w:sz w:val="32"/>
          <w:szCs w:val="32"/>
        </w:rPr>
        <w:t>договора водопользования</w:t>
      </w:r>
    </w:p>
    <w:p w:rsidR="00EE3BE2" w:rsidRPr="00C0131F" w:rsidRDefault="00EE3BE2" w:rsidP="00C0131F">
      <w:pPr>
        <w:autoSpaceDE w:val="0"/>
        <w:autoSpaceDN w:val="0"/>
        <w:adjustRightInd w:val="0"/>
        <w:spacing w:after="0" w:line="240" w:lineRule="auto"/>
        <w:ind w:firstLine="709"/>
        <w:jc w:val="both"/>
        <w:outlineLvl w:val="1"/>
        <w:rPr>
          <w:rFonts w:ascii="Arial" w:hAnsi="Arial" w:cs="Arial"/>
          <w:sz w:val="24"/>
          <w:szCs w:val="24"/>
        </w:rPr>
      </w:pPr>
      <w:r w:rsidRPr="00C0131F">
        <w:rPr>
          <w:rFonts w:ascii="Arial" w:hAnsi="Arial" w:cs="Arial"/>
          <w:sz w:val="24"/>
          <w:szCs w:val="24"/>
        </w:rPr>
        <w:t>Общая часть</w:t>
      </w:r>
    </w:p>
    <w:tbl>
      <w:tblPr>
        <w:tblW w:w="9699" w:type="dxa"/>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675"/>
      </w:tblGrid>
      <w:tr w:rsidR="00EE3BE2" w:rsidRPr="00C0131F">
        <w:tc>
          <w:tcPr>
            <w:tcW w:w="384"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960"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ind w:firstLine="709"/>
              <w:rPr>
                <w:rFonts w:ascii="Arial" w:hAnsi="Arial" w:cs="Arial"/>
                <w:sz w:val="24"/>
                <w:szCs w:val="24"/>
              </w:rPr>
            </w:pPr>
            <w:r w:rsidRPr="00C0131F">
              <w:rPr>
                <w:rFonts w:ascii="Arial" w:hAnsi="Arial" w:cs="Arial"/>
                <w:sz w:val="24"/>
                <w:szCs w:val="24"/>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Решение о возможности предоставить водный объект для заявленной цели</w:t>
            </w:r>
          </w:p>
        </w:tc>
        <w:tc>
          <w:tcPr>
            <w:tcW w:w="1635" w:type="dxa"/>
            <w:gridSpan w:val="2"/>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jc w:val="both"/>
              <w:rPr>
                <w:rFonts w:ascii="Arial" w:hAnsi="Arial" w:cs="Arial"/>
                <w:sz w:val="24"/>
                <w:szCs w:val="24"/>
              </w:rPr>
            </w:pPr>
            <w:r w:rsidRPr="00C0131F">
              <w:rPr>
                <w:rFonts w:ascii="Arial" w:hAnsi="Arial" w:cs="Arial"/>
                <w:sz w:val="24"/>
                <w:szCs w:val="24"/>
              </w:rPr>
              <w:t>Подписание договора водопользования</w:t>
            </w:r>
          </w:p>
        </w:tc>
      </w:tr>
      <w:tr w:rsidR="00EE3BE2" w:rsidRPr="00C0131F">
        <w:tc>
          <w:tcPr>
            <w:tcW w:w="384"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960"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1056"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1152"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1632"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1344"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дата</w:t>
            </w:r>
          </w:p>
        </w:tc>
        <w:tc>
          <w:tcPr>
            <w:tcW w:w="675"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номер</w:t>
            </w:r>
          </w:p>
        </w:tc>
      </w:tr>
      <w:tr w:rsidR="00EE3BE2" w:rsidRPr="00C0131F">
        <w:tc>
          <w:tcPr>
            <w:tcW w:w="38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2</w:t>
            </w:r>
          </w:p>
        </w:tc>
        <w:tc>
          <w:tcPr>
            <w:tcW w:w="76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3</w:t>
            </w:r>
          </w:p>
        </w:tc>
        <w:tc>
          <w:tcPr>
            <w:tcW w:w="76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4</w:t>
            </w:r>
          </w:p>
        </w:tc>
        <w:tc>
          <w:tcPr>
            <w:tcW w:w="105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5</w:t>
            </w:r>
          </w:p>
        </w:tc>
        <w:tc>
          <w:tcPr>
            <w:tcW w:w="1152"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6</w:t>
            </w:r>
          </w:p>
        </w:tc>
        <w:tc>
          <w:tcPr>
            <w:tcW w:w="1632"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7</w:t>
            </w:r>
          </w:p>
        </w:tc>
        <w:tc>
          <w:tcPr>
            <w:tcW w:w="134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9</w:t>
            </w:r>
          </w:p>
        </w:tc>
        <w:tc>
          <w:tcPr>
            <w:tcW w:w="675"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10</w:t>
            </w:r>
          </w:p>
        </w:tc>
      </w:tr>
      <w:tr w:rsidR="00EE3BE2" w:rsidRPr="00C0131F">
        <w:tc>
          <w:tcPr>
            <w:tcW w:w="38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34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675"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r>
    </w:tbl>
    <w:p w:rsidR="00EE3BE2" w:rsidRPr="00C0131F" w:rsidRDefault="00EE3BE2" w:rsidP="00C0131F">
      <w:pPr>
        <w:autoSpaceDE w:val="0"/>
        <w:autoSpaceDN w:val="0"/>
        <w:adjustRightInd w:val="0"/>
        <w:spacing w:after="0" w:line="240" w:lineRule="auto"/>
        <w:ind w:firstLine="709"/>
        <w:jc w:val="center"/>
        <w:rPr>
          <w:rFonts w:ascii="Arial" w:hAnsi="Arial" w:cs="Arial"/>
          <w:sz w:val="28"/>
          <w:szCs w:val="28"/>
        </w:rPr>
      </w:pPr>
    </w:p>
    <w:p w:rsidR="00EE3BE2" w:rsidRPr="00935843" w:rsidRDefault="00EE3BE2" w:rsidP="00935843">
      <w:pPr>
        <w:autoSpaceDE w:val="0"/>
        <w:autoSpaceDN w:val="0"/>
        <w:adjustRightInd w:val="0"/>
        <w:spacing w:after="0" w:line="240" w:lineRule="auto"/>
        <w:ind w:firstLine="709"/>
        <w:outlineLvl w:val="1"/>
        <w:rPr>
          <w:rFonts w:ascii="Arial" w:hAnsi="Arial" w:cs="Arial"/>
          <w:b/>
          <w:bCs/>
          <w:sz w:val="32"/>
          <w:szCs w:val="32"/>
        </w:rPr>
      </w:pPr>
      <w:r w:rsidRPr="00935843">
        <w:rPr>
          <w:rFonts w:ascii="Arial" w:hAnsi="Arial" w:cs="Arial"/>
          <w:b/>
          <w:bCs/>
          <w:sz w:val="32"/>
          <w:szCs w:val="32"/>
        </w:rPr>
        <w:t>Часть "Согласование условий использования водного объекта с заинтересованными исполнительными органами государственной власти"</w:t>
      </w: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EE3BE2" w:rsidRPr="00C0131F">
        <w:tc>
          <w:tcPr>
            <w:tcW w:w="600"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2280" w:type="dxa"/>
            <w:vMerge w:val="restart"/>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Получение предложений по условиям использования водного объекта согласованные условия использования водного объекта</w:t>
            </w:r>
          </w:p>
        </w:tc>
      </w:tr>
      <w:tr w:rsidR="00EE3BE2" w:rsidRPr="00C0131F">
        <w:tc>
          <w:tcPr>
            <w:tcW w:w="600"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2280" w:type="dxa"/>
            <w:vMerge/>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дата</w:t>
            </w:r>
          </w:p>
        </w:tc>
        <w:tc>
          <w:tcPr>
            <w:tcW w:w="16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исх. номер</w:t>
            </w:r>
          </w:p>
        </w:tc>
        <w:tc>
          <w:tcPr>
            <w:tcW w:w="16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дата</w:t>
            </w:r>
          </w:p>
        </w:tc>
        <w:tc>
          <w:tcPr>
            <w:tcW w:w="15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вх. номер</w:t>
            </w:r>
          </w:p>
        </w:tc>
      </w:tr>
      <w:tr w:rsidR="00EE3BE2" w:rsidRPr="00C0131F">
        <w:tc>
          <w:tcPr>
            <w:tcW w:w="6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11</w:t>
            </w:r>
          </w:p>
        </w:tc>
        <w:tc>
          <w:tcPr>
            <w:tcW w:w="22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12</w:t>
            </w:r>
          </w:p>
        </w:tc>
        <w:tc>
          <w:tcPr>
            <w:tcW w:w="18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13</w:t>
            </w:r>
          </w:p>
        </w:tc>
        <w:tc>
          <w:tcPr>
            <w:tcW w:w="16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14</w:t>
            </w:r>
          </w:p>
        </w:tc>
        <w:tc>
          <w:tcPr>
            <w:tcW w:w="16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15</w:t>
            </w:r>
          </w:p>
        </w:tc>
        <w:tc>
          <w:tcPr>
            <w:tcW w:w="15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16</w:t>
            </w:r>
          </w:p>
        </w:tc>
      </w:tr>
      <w:tr w:rsidR="00EE3BE2" w:rsidRPr="00C0131F">
        <w:tc>
          <w:tcPr>
            <w:tcW w:w="6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r>
    </w:tbl>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935843" w:rsidRDefault="00EE3BE2" w:rsidP="00C0131F">
      <w:pPr>
        <w:autoSpaceDE w:val="0"/>
        <w:autoSpaceDN w:val="0"/>
        <w:adjustRightInd w:val="0"/>
        <w:spacing w:after="0" w:line="240" w:lineRule="auto"/>
        <w:ind w:firstLine="709"/>
        <w:jc w:val="both"/>
        <w:outlineLvl w:val="1"/>
        <w:rPr>
          <w:rFonts w:ascii="Arial" w:hAnsi="Arial" w:cs="Arial"/>
          <w:b/>
          <w:bCs/>
          <w:sz w:val="32"/>
          <w:szCs w:val="32"/>
        </w:rPr>
      </w:pPr>
      <w:r w:rsidRPr="00935843">
        <w:rPr>
          <w:rFonts w:ascii="Arial" w:hAnsi="Arial" w:cs="Arial"/>
          <w:b/>
          <w:bCs/>
          <w:sz w:val="32"/>
          <w:szCs w:val="32"/>
        </w:rPr>
        <w:t>Часть "Ответственные исполнители"</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│17 │ 18 │ 19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N │ Прием и регистрация │ Рассмотрение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Подготовка договора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Подписание договора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sectPr w:rsidR="00EE3BE2" w:rsidRPr="00C0131F" w:rsidSect="00C0131F">
          <w:type w:val="continuous"/>
          <w:pgSz w:w="11905" w:h="16838"/>
          <w:pgMar w:top="1134" w:right="851" w:bottom="1134" w:left="1701" w:header="0" w:footer="0" w:gutter="0"/>
          <w:cols w:space="720"/>
          <w:noEndnote/>
        </w:sectPr>
      </w:pPr>
    </w:p>
    <w:p w:rsidR="00EE3BE2" w:rsidRPr="00C0131F" w:rsidRDefault="00EE3BE2" w:rsidP="00C0131F">
      <w:pPr>
        <w:autoSpaceDE w:val="0"/>
        <w:autoSpaceDN w:val="0"/>
        <w:adjustRightInd w:val="0"/>
        <w:spacing w:after="0" w:line="240" w:lineRule="auto"/>
        <w:ind w:firstLine="709"/>
        <w:jc w:val="center"/>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Правила заполнения формы: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Одна запись соответствует одному пакету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Заполнение граф учетной формы осуществляется последовательно по мере выполнения операции: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Графа 1 "N" - указывается порядковый номер документа, начиная с 1.</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Графа 5 "заявитель" - указывается полное и сокращенное наименование юридического лица, Ф.И.О. заявителя - частного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9. Графы 9, 10 "подписание договора водопользования" - указывается дата подписания договора водопользования и номер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10. Графа 11 "N" - указывается порядковый номер заинтересованного исполнительного органа государственной власти.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11. Графа 12 "Название заинтересованного ИОГВ" - указывается название заинтересованного исполнительного органа государственной власти.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14. Графа 17 "N" - дублируется номер из графы 1.</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Pr="00C0131F" w:rsidRDefault="00EE3BE2"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№6</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center"/>
        <w:rPr>
          <w:rFonts w:ascii="Arial" w:hAnsi="Arial" w:cs="Arial"/>
          <w:sz w:val="28"/>
          <w:szCs w:val="28"/>
        </w:rPr>
      </w:pPr>
    </w:p>
    <w:p w:rsidR="00EE3BE2" w:rsidRDefault="00EE3BE2" w:rsidP="00C0131F">
      <w:pPr>
        <w:autoSpaceDE w:val="0"/>
        <w:autoSpaceDN w:val="0"/>
        <w:adjustRightInd w:val="0"/>
        <w:spacing w:after="0" w:line="240" w:lineRule="auto"/>
        <w:ind w:firstLine="709"/>
        <w:jc w:val="center"/>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center"/>
        <w:rPr>
          <w:rFonts w:ascii="Arial" w:hAnsi="Arial" w:cs="Arial"/>
          <w:sz w:val="28"/>
          <w:szCs w:val="28"/>
        </w:rPr>
      </w:pP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Заявление</w:t>
      </w: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о даче согласия на передачу прав и обязанностей по договору</w:t>
      </w:r>
      <w:r>
        <w:rPr>
          <w:rFonts w:ascii="Arial" w:hAnsi="Arial" w:cs="Arial"/>
          <w:b/>
          <w:bCs/>
          <w:sz w:val="32"/>
          <w:szCs w:val="32"/>
        </w:rPr>
        <w:t xml:space="preserve"> </w:t>
      </w:r>
      <w:r w:rsidRPr="00935843">
        <w:rPr>
          <w:rFonts w:ascii="Arial" w:hAnsi="Arial" w:cs="Arial"/>
          <w:b/>
          <w:bCs/>
          <w:sz w:val="32"/>
          <w:szCs w:val="32"/>
        </w:rPr>
        <w:t>водопользования другому лицу</w:t>
      </w: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уполномоченного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органа государственной власти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субъекта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ЗАЯВЛЕНИЕ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ПРАВООБЛАДАТЕЛЬ:</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 заявителя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частного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действующего на основании: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устава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положения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иное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(указать вид документа)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Зарегистрированного 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(кем и когда зарегистрировано юридическое лицо)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Документ, подтверждающий государственную регистрацию юридического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 от "__" ________________ 20__ 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 г. 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Место нахождения (юридический адрес)</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Банковские реквизиты:</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лице 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представитель, Ф.И.О. полностью)</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рождения "__" ______________ ____ 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паспорт серии N код подразделения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(иной документ, удостоверяющий личность)</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______________ г. 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адрес проживания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(полностью место постоянного проживания)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контактный телефон _______________, действующий от имени юридического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без доверенности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лицом, имеющим право действовать от имени юридического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без доверенности в силу закона или учредительных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 основании доверенности, удостоверенной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нотариуса, округ)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____________________ г., N в реестре 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по иным основаниям 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ПРАВОПРЕЕМНИК:</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 заявителя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частного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ИНН ____________________ КПП __________________ ОГРН 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ОКПО ____________________ ОКОПФ __________________ ОКФС 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ОКВЭД ____________________ ОКОНХ 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действующего на основании: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устава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положения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иное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(указать вид документа)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Зарегистрированного 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(кем и когда зарегистрировано юридическое лицо)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Документ, подтверждающий государственную регистрацию юридического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 от "__" ________________ 20__ 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 г. 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Место нахождения (юридический адрес)</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Банковские реквизиты:</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лице 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представитель, Ф.И.О. полностью)</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рождения "__" ______________ ____ 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паспорт серии N код подразделения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(иной документ, удостоверяющий личность)</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______________ г. 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адрес проживания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(полностью место постоянного проживания)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контактный телефон _______________, действующий от имени юридического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без доверенности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лицом, имеющим право действовать от имени юридического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без доверенности в силу закона или учредительных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 основании доверенности, удостоверенной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нотариуса, округ)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____________________ г., N в реестре 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по иным основаниям 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Прошу осуществить передачу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 "__" ___________ 20__ г. N 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(место заключения (указывается номер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 Правообладателя Правопреемнику.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Приложения: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от Правопреемника: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а) копия учредительных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б) документ, подтверждающий полномочия лица на осуществление действий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 имени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 исключен;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г) сведения о технических параметрах: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водозаборных сооружений и мерах по предотвращению попадания рыб 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других водных биологических ресурсов в эти сооружения (при изъятии водных</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ресурсов);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установленной мощности гидроэлектростанции, пропускной способности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энергетических, сбросных и иных сооружений, сведения о рыбозащитных 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рыбопропускных сооружениях (при использовании для целей гидроэнергетики);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 сведения о наличии контрольно-измерительной аппаратуры для учета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объема водных ресурсов, забираемых (изымаемых) из поверхностного водного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объекта (при изъятии водных ресурсов); учета вырабатываемой электроэнергии,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контроля показателей водного режима в верхнем и нижнем бьефах (при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использовании для целей гидроэнергетики);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е) сведения о лаборатории, которая будет контролировать качество воды 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водном объекте, в том числе документ, подтверждающий право осуществлять</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данный вид деятельности.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Представленные документы и сведения, указанные в заявлении, достоверны.</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Расписку о принятии документов получили.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 20__ г. "__" ч "__" мин.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и время подачи заявления)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 /_________________________________/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(подпись Правообладателя) (полностью Ф.И.О.)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 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(подпись Правопреемника) (полностью Ф.И.О.)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N записи в таблице учета входящих документов 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№7</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right"/>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Pr>
          <w:rFonts w:ascii="Arial" w:hAnsi="Arial" w:cs="Arial"/>
          <w:b/>
          <w:bCs/>
          <w:sz w:val="32"/>
          <w:szCs w:val="32"/>
        </w:rPr>
        <w:t>Р</w:t>
      </w:r>
      <w:r w:rsidRPr="00935843">
        <w:rPr>
          <w:rFonts w:ascii="Arial" w:hAnsi="Arial" w:cs="Arial"/>
          <w:b/>
          <w:bCs/>
          <w:sz w:val="32"/>
          <w:szCs w:val="32"/>
        </w:rPr>
        <w:t>асписка о получении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Исх. N ___ от "__" ______________ 20__ г. 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(фамилия, имя, отчество заявителя/представителя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Я _______________________________________ получил "__" ____________ 20__ 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сотрудника, принявшего комплект (дата)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 заявителя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частного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заявление о даче согласия на передачу прав и обязанностей по договору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водопользования другому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лицу (от "__" _____________ 20__ г. ______) и прилагаемые к нему документы</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соответствующего заявления)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согласно описи прилагаемых документов и 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Приложение: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Копия описи представленных документов и материалов.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 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(лицо, ответственное за прием и регистрацию (подпись)</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 в уполномоченном органе)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М.П.</w:t>
      </w: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Default="00EE3BE2" w:rsidP="00935843">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935843">
      <w:pPr>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№8</w:t>
      </w:r>
    </w:p>
    <w:p w:rsidR="00EE3BE2" w:rsidRPr="00C0131F" w:rsidRDefault="00EE3BE2"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935843">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right"/>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Форма</w:t>
      </w: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учета рассмотрения документов о передаче прав</w:t>
      </w: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и обязанностей по договору водопользования другому лицу</w:t>
      </w: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p>
    <w:p w:rsidR="00EE3BE2" w:rsidRPr="00935843" w:rsidRDefault="00EE3BE2" w:rsidP="00C0131F">
      <w:pPr>
        <w:autoSpaceDE w:val="0"/>
        <w:autoSpaceDN w:val="0"/>
        <w:adjustRightInd w:val="0"/>
        <w:spacing w:after="0" w:line="240" w:lineRule="auto"/>
        <w:ind w:firstLine="709"/>
        <w:jc w:val="both"/>
        <w:outlineLvl w:val="1"/>
        <w:rPr>
          <w:rFonts w:ascii="Arial" w:hAnsi="Arial" w:cs="Arial"/>
          <w:sz w:val="24"/>
          <w:szCs w:val="24"/>
        </w:rPr>
      </w:pPr>
      <w:r w:rsidRPr="00935843">
        <w:rPr>
          <w:rFonts w:ascii="Arial" w:hAnsi="Arial" w:cs="Arial"/>
          <w:sz w:val="24"/>
          <w:szCs w:val="24"/>
        </w:rPr>
        <w:t>Общая часть:</w:t>
      </w:r>
    </w:p>
    <w:tbl>
      <w:tblPr>
        <w:tblW w:w="10207" w:type="dxa"/>
        <w:tblInd w:w="2" w:type="dxa"/>
        <w:tblLayout w:type="fixed"/>
        <w:tblCellMar>
          <w:top w:w="102" w:type="dxa"/>
          <w:left w:w="62" w:type="dxa"/>
          <w:bottom w:w="102" w:type="dxa"/>
          <w:right w:w="62" w:type="dxa"/>
        </w:tblCellMar>
        <w:tblLook w:val="0000"/>
      </w:tblPr>
      <w:tblGrid>
        <w:gridCol w:w="221"/>
        <w:gridCol w:w="911"/>
        <w:gridCol w:w="567"/>
        <w:gridCol w:w="851"/>
        <w:gridCol w:w="1134"/>
        <w:gridCol w:w="1559"/>
        <w:gridCol w:w="2268"/>
        <w:gridCol w:w="513"/>
        <w:gridCol w:w="2121"/>
      </w:tblGrid>
      <w:tr w:rsidR="00EE3BE2" w:rsidRPr="00C0131F">
        <w:tc>
          <w:tcPr>
            <w:tcW w:w="283"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911"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Входящий номер заявления</w:t>
            </w:r>
          </w:p>
        </w:tc>
        <w:tc>
          <w:tcPr>
            <w:tcW w:w="567"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Дата приема</w:t>
            </w:r>
          </w:p>
        </w:tc>
        <w:tc>
          <w:tcPr>
            <w:tcW w:w="851"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Правообладатель</w:t>
            </w:r>
          </w:p>
        </w:tc>
        <w:tc>
          <w:tcPr>
            <w:tcW w:w="1134"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Правопреемник</w:t>
            </w:r>
          </w:p>
        </w:tc>
        <w:tc>
          <w:tcPr>
            <w:tcW w:w="1559"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Отметка о решении заключить договор о передаче прав и обязанностей по договору водопользования</w:t>
            </w:r>
          </w:p>
        </w:tc>
        <w:tc>
          <w:tcPr>
            <w:tcW w:w="2268"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Отказ в даче согласия на передачу прав и обязанностей по договору водопользования другому лицу</w:t>
            </w:r>
          </w:p>
        </w:tc>
        <w:tc>
          <w:tcPr>
            <w:tcW w:w="2634" w:type="dxa"/>
            <w:gridSpan w:val="2"/>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Подписание договора о передаче прав и обязанностей по договору водопользования</w:t>
            </w:r>
          </w:p>
        </w:tc>
      </w:tr>
      <w:tr w:rsidR="00EE3BE2" w:rsidRPr="00C0131F">
        <w:tc>
          <w:tcPr>
            <w:tcW w:w="283"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911"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513"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дата</w:t>
            </w:r>
          </w:p>
        </w:tc>
        <w:tc>
          <w:tcPr>
            <w:tcW w:w="2121"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номер</w:t>
            </w:r>
          </w:p>
        </w:tc>
      </w:tr>
      <w:tr w:rsidR="00EE3BE2" w:rsidRPr="00C0131F">
        <w:tc>
          <w:tcPr>
            <w:tcW w:w="283"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w:t>
            </w:r>
          </w:p>
        </w:tc>
        <w:tc>
          <w:tcPr>
            <w:tcW w:w="911"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7</w:t>
            </w:r>
          </w:p>
        </w:tc>
        <w:tc>
          <w:tcPr>
            <w:tcW w:w="2634" w:type="dxa"/>
            <w:gridSpan w:val="2"/>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8</w:t>
            </w:r>
          </w:p>
        </w:tc>
      </w:tr>
      <w:tr w:rsidR="00EE3BE2" w:rsidRPr="00C0131F">
        <w:tc>
          <w:tcPr>
            <w:tcW w:w="283"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911"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513"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121"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r>
    </w:tbl>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outlineLvl w:val="1"/>
        <w:rPr>
          <w:rFonts w:ascii="Arial" w:hAnsi="Arial" w:cs="Arial"/>
          <w:sz w:val="28"/>
          <w:szCs w:val="28"/>
        </w:rPr>
      </w:pPr>
      <w:r w:rsidRPr="00C0131F">
        <w:rPr>
          <w:rFonts w:ascii="Arial" w:hAnsi="Arial" w:cs="Arial"/>
          <w:sz w:val="28"/>
          <w:szCs w:val="28"/>
        </w:rPr>
        <w:t>Часть "Ответственные исполнители":</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tbl>
      <w:tblPr>
        <w:tblW w:w="0" w:type="auto"/>
        <w:tblInd w:w="2" w:type="dxa"/>
        <w:tblLayout w:type="fixed"/>
        <w:tblCellMar>
          <w:top w:w="102" w:type="dxa"/>
          <w:left w:w="62" w:type="dxa"/>
          <w:bottom w:w="102" w:type="dxa"/>
          <w:right w:w="62" w:type="dxa"/>
        </w:tblCellMar>
        <w:tblLook w:val="0000"/>
      </w:tblPr>
      <w:tblGrid>
        <w:gridCol w:w="538"/>
        <w:gridCol w:w="2160"/>
        <w:gridCol w:w="2040"/>
        <w:gridCol w:w="2400"/>
        <w:gridCol w:w="2358"/>
      </w:tblGrid>
      <w:tr w:rsidR="00EE3BE2" w:rsidRPr="00C0131F">
        <w:tc>
          <w:tcPr>
            <w:tcW w:w="6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21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Подготовка отказа в даче согласия на передачу прав и обязанностей по договору водопользования другому лицу</w:t>
            </w:r>
          </w:p>
        </w:tc>
        <w:tc>
          <w:tcPr>
            <w:tcW w:w="235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Подготовка договора о передаче прав и обязанностей по договору водопользования</w:t>
            </w:r>
          </w:p>
        </w:tc>
      </w:tr>
      <w:tr w:rsidR="00EE3BE2" w:rsidRPr="00C0131F">
        <w:tc>
          <w:tcPr>
            <w:tcW w:w="6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9</w:t>
            </w:r>
          </w:p>
        </w:tc>
        <w:tc>
          <w:tcPr>
            <w:tcW w:w="21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12</w:t>
            </w:r>
          </w:p>
        </w:tc>
        <w:tc>
          <w:tcPr>
            <w:tcW w:w="235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13</w:t>
            </w:r>
          </w:p>
        </w:tc>
      </w:tr>
      <w:tr w:rsidR="00EE3BE2" w:rsidRPr="00C0131F">
        <w:tc>
          <w:tcPr>
            <w:tcW w:w="6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40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r>
    </w:tbl>
    <w:p w:rsidR="00EE3BE2" w:rsidRPr="00C0131F" w:rsidRDefault="00EE3BE2"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Правила заполнения формы: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Одна запись соответствует одному пакету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Заполнение граф учетной формы осуществляется последовательно по мере выполнения операции: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 "N" - указывается порядковый номер заявления, начиная с 1.</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9 "N" - дублируется номер из графы 1.</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Default="00EE3BE2" w:rsidP="00C0131F">
      <w:pPr>
        <w:suppressAutoHyphens/>
        <w:autoSpaceDE w:val="0"/>
        <w:spacing w:after="0" w:line="240" w:lineRule="auto"/>
        <w:ind w:firstLine="709"/>
        <w:jc w:val="right"/>
        <w:rPr>
          <w:rFonts w:ascii="Arial" w:hAnsi="Arial" w:cs="Arial"/>
          <w:sz w:val="24"/>
          <w:szCs w:val="24"/>
          <w:lang w:eastAsia="ar-SA"/>
        </w:rPr>
      </w:pPr>
    </w:p>
    <w:p w:rsidR="00EE3BE2" w:rsidRPr="00C0131F" w:rsidRDefault="00EE3BE2"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№9</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right"/>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Форма заявления</w:t>
      </w: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об изменении условий или о расторжении</w:t>
      </w: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договора водопользования</w:t>
      </w: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уполномоченного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органа государственной власти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субъекта Российской Федерации)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ЗАЯВЛЕНИЕ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заявителя - частного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действующего на основании: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устава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положения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 иное (указать вид документа)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Зарегистрированного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(кем и когда зарегистрировано юридическое лицо)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Документ, подтверждающий государственную регистрацию юридического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 от "__" ___________ 20__ 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________________ г. 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Место нахождения (юридический адрес)</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Банковские реквизиты</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лице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(должность, представитель, Ф.И.О. полностью)</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дата рождения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паспорт серии ___________ N ________________ код подразделения 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(иной документ, удостоверяющий личность)</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выдан "__" __________________ г. 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(когда и кем выдан)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адрес проживания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(полностью место постоянного проживания)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контактный телефон________________, действующий от имени юридического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без доверенности</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лицом, имеющим право действовать от имени юридического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лица без доверенности в силу закона или учредительных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на основании доверенности, удостоверенной</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нотариуса, округ)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___________________ г., N в реестре 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по иным основаниям</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(наименование и реквизиты документа)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Договор водопользования: ___________________________ "__" _________ 20__ 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(место заключения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N 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Прошу 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тема заявления: "изменить условия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водопользования", "расторгнуть договор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в силу следующих причин: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(указывается изменение и причина изменения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либо причина расторжения договора)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Приложение:</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Исключен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 Обосновывающие материалы:</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2.1. 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2.2. 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2.3. 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2.4. 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Представленные документы и сведения, указанные в заявлении, достоверны.</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Расписку о принятии документов получил(а).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 ______________ 20__ г. "__" ч "__" мин.</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и время подачи заявления)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 /_____________________________________________/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(подпись заявителя) (полностью Ф.И.О.)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N записи в форме учета входящих документов 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 10</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Банинского</w:t>
      </w:r>
      <w:r w:rsidRPr="00C0131F">
        <w:rPr>
          <w:rFonts w:ascii="Arial" w:hAnsi="Arial" w:cs="Arial"/>
          <w:sz w:val="24"/>
          <w:szCs w:val="24"/>
          <w:lang w:eastAsia="ru-RU"/>
        </w:rPr>
        <w:t xml:space="preserve"> 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autoSpaceDE w:val="0"/>
        <w:autoSpaceDN w:val="0"/>
        <w:adjustRightInd w:val="0"/>
        <w:spacing w:after="0" w:line="240" w:lineRule="auto"/>
        <w:ind w:firstLine="709"/>
        <w:jc w:val="right"/>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935843" w:rsidRDefault="00EE3BE2" w:rsidP="00935843">
      <w:pPr>
        <w:autoSpaceDE w:val="0"/>
        <w:autoSpaceDN w:val="0"/>
        <w:adjustRightInd w:val="0"/>
        <w:spacing w:after="0" w:line="240" w:lineRule="auto"/>
        <w:ind w:firstLine="709"/>
        <w:jc w:val="center"/>
        <w:rPr>
          <w:rFonts w:ascii="Arial" w:hAnsi="Arial" w:cs="Arial"/>
          <w:b/>
          <w:bCs/>
          <w:sz w:val="32"/>
          <w:szCs w:val="32"/>
        </w:rPr>
      </w:pPr>
      <w:r>
        <w:rPr>
          <w:rFonts w:ascii="Arial" w:hAnsi="Arial" w:cs="Arial"/>
          <w:b/>
          <w:bCs/>
          <w:sz w:val="32"/>
          <w:szCs w:val="32"/>
        </w:rPr>
        <w:t>Р</w:t>
      </w:r>
      <w:r w:rsidRPr="00935843">
        <w:rPr>
          <w:rFonts w:ascii="Arial" w:hAnsi="Arial" w:cs="Arial"/>
          <w:b/>
          <w:bCs/>
          <w:sz w:val="32"/>
          <w:szCs w:val="32"/>
        </w:rPr>
        <w:t>асписка о получении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Кому:</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Исх. N ___________ от "__" ____________ 20__ г. 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(фамилия, имя, отчество заявителя/представителя заявителя)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Я _________________________________________ получил "__" __________ 20__ г.</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(Ф.И.О. сотрудника, принявшего комплект (дата)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(полное и сокращенное наименование юридического лица, Ф.И.О.</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заявителя - частного лица)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Заявление │ │ об изменении условий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 │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(от "__" __________ 20__ г. вх. N _____) и прилагаемые к нему документы:</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(дата и входящий номер</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соответствующего заявления)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Копия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(проставляется "представлена", если представлена,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иначе - "не представлена")</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Обосновывающие материалы:</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1. 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2. 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3. 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4. ________________________________________________________________________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5.</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_____________________________________________ ___________________</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(лицо, ответственное за прием и регистрацию (подпись)</w:t>
      </w:r>
    </w:p>
    <w:p w:rsidR="00EE3BE2" w:rsidRPr="00C0131F" w:rsidRDefault="00EE3BE2" w:rsidP="00C0131F">
      <w:pPr>
        <w:autoSpaceDE w:val="0"/>
        <w:autoSpaceDN w:val="0"/>
        <w:adjustRightInd w:val="0"/>
        <w:spacing w:after="0" w:line="240" w:lineRule="auto"/>
        <w:ind w:firstLine="709"/>
        <w:jc w:val="both"/>
        <w:rPr>
          <w:rFonts w:ascii="Arial" w:hAnsi="Arial" w:cs="Arial"/>
          <w:sz w:val="20"/>
          <w:szCs w:val="20"/>
        </w:rPr>
      </w:pPr>
      <w:r w:rsidRPr="00C0131F">
        <w:rPr>
          <w:rFonts w:ascii="Arial" w:hAnsi="Arial" w:cs="Arial"/>
          <w:sz w:val="20"/>
          <w:szCs w:val="20"/>
        </w:rPr>
        <w:t xml:space="preserve"> документов в уполномоченном органе) М.П.</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C0131F" w:rsidRDefault="00EE3BE2" w:rsidP="00C0131F">
      <w:pPr>
        <w:suppressAutoHyphens/>
        <w:autoSpaceDE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Приложение № 11</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к Административному регламенту</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 xml:space="preserve">Администрации </w:t>
      </w:r>
      <w:r>
        <w:rPr>
          <w:rFonts w:ascii="Arial" w:hAnsi="Arial" w:cs="Arial"/>
          <w:sz w:val="24"/>
          <w:szCs w:val="24"/>
          <w:lang w:eastAsia="ru-RU"/>
        </w:rPr>
        <w:t xml:space="preserve">Банинского </w:t>
      </w:r>
      <w:r w:rsidRPr="00C0131F">
        <w:rPr>
          <w:rFonts w:ascii="Arial" w:hAnsi="Arial" w:cs="Arial"/>
          <w:sz w:val="24"/>
          <w:szCs w:val="24"/>
          <w:lang w:eastAsia="ru-RU"/>
        </w:rPr>
        <w:t>сельсовета</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ru-RU"/>
        </w:rPr>
      </w:pPr>
      <w:r w:rsidRPr="00C0131F">
        <w:rPr>
          <w:rFonts w:ascii="Arial" w:hAnsi="Arial" w:cs="Arial"/>
          <w:sz w:val="24"/>
          <w:szCs w:val="24"/>
          <w:lang w:eastAsia="ru-RU"/>
        </w:rPr>
        <w:t>Фатежского района по предоставлению</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ru-RU"/>
        </w:rPr>
        <w:t xml:space="preserve"> муниципальной услуги </w:t>
      </w:r>
      <w:r w:rsidRPr="00C0131F">
        <w:rPr>
          <w:rFonts w:ascii="Arial" w:hAnsi="Arial" w:cs="Arial"/>
          <w:sz w:val="24"/>
          <w:szCs w:val="24"/>
          <w:lang w:eastAsia="ar-SA"/>
        </w:rPr>
        <w:t xml:space="preserve">«Предоставление </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водных объектов, находящихся в собственности</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сельского поселения, в пользование</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r w:rsidRPr="00C0131F">
        <w:rPr>
          <w:rFonts w:ascii="Arial" w:hAnsi="Arial" w:cs="Arial"/>
          <w:sz w:val="24"/>
          <w:szCs w:val="24"/>
          <w:lang w:eastAsia="ar-SA"/>
        </w:rPr>
        <w:t xml:space="preserve"> на основании договора водопользования»</w:t>
      </w:r>
    </w:p>
    <w:p w:rsidR="00EE3BE2" w:rsidRPr="00C0131F" w:rsidRDefault="00EE3BE2" w:rsidP="00C0131F">
      <w:pPr>
        <w:widowControl w:val="0"/>
        <w:tabs>
          <w:tab w:val="left" w:pos="2585"/>
        </w:tabs>
        <w:autoSpaceDE w:val="0"/>
        <w:autoSpaceDN w:val="0"/>
        <w:adjustRightInd w:val="0"/>
        <w:spacing w:after="0" w:line="240" w:lineRule="auto"/>
        <w:ind w:firstLine="709"/>
        <w:jc w:val="right"/>
        <w:rPr>
          <w:rFonts w:ascii="Arial" w:hAnsi="Arial" w:cs="Arial"/>
          <w:sz w:val="24"/>
          <w:szCs w:val="24"/>
          <w:lang w:eastAsia="ar-SA"/>
        </w:rPr>
      </w:pPr>
    </w:p>
    <w:p w:rsidR="00EE3BE2" w:rsidRPr="00C0131F" w:rsidRDefault="00EE3BE2" w:rsidP="00C0131F">
      <w:pPr>
        <w:autoSpaceDE w:val="0"/>
        <w:autoSpaceDN w:val="0"/>
        <w:adjustRightInd w:val="0"/>
        <w:spacing w:after="0" w:line="240" w:lineRule="auto"/>
        <w:ind w:firstLine="709"/>
        <w:jc w:val="right"/>
        <w:rPr>
          <w:rFonts w:ascii="Arial" w:hAnsi="Arial" w:cs="Arial"/>
          <w:sz w:val="24"/>
          <w:szCs w:val="24"/>
        </w:rPr>
      </w:pPr>
      <w:r w:rsidRPr="00C0131F">
        <w:rPr>
          <w:rFonts w:ascii="Arial" w:hAnsi="Arial" w:cs="Arial"/>
          <w:sz w:val="24"/>
          <w:szCs w:val="24"/>
        </w:rPr>
        <w:t>Образец</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p>
    <w:p w:rsidR="00EE3BE2" w:rsidRPr="00935843" w:rsidRDefault="00EE3BE2" w:rsidP="00C0131F">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Форма</w:t>
      </w:r>
    </w:p>
    <w:p w:rsidR="00EE3BE2" w:rsidRPr="00935843" w:rsidRDefault="00EE3BE2" w:rsidP="00C0131F">
      <w:pPr>
        <w:autoSpaceDE w:val="0"/>
        <w:autoSpaceDN w:val="0"/>
        <w:adjustRightInd w:val="0"/>
        <w:spacing w:after="0" w:line="240" w:lineRule="auto"/>
        <w:ind w:firstLine="709"/>
        <w:jc w:val="center"/>
        <w:rPr>
          <w:rFonts w:ascii="Arial" w:hAnsi="Arial" w:cs="Arial"/>
          <w:b/>
          <w:bCs/>
          <w:sz w:val="32"/>
          <w:szCs w:val="32"/>
        </w:rPr>
      </w:pPr>
      <w:r w:rsidRPr="00935843">
        <w:rPr>
          <w:rFonts w:ascii="Arial" w:hAnsi="Arial" w:cs="Arial"/>
          <w:b/>
          <w:bCs/>
          <w:sz w:val="32"/>
          <w:szCs w:val="32"/>
        </w:rPr>
        <w:t>учета рассмотрения документов для заключения</w:t>
      </w:r>
    </w:p>
    <w:p w:rsidR="00EE3BE2" w:rsidRPr="00C0131F" w:rsidRDefault="00EE3BE2" w:rsidP="00C0131F">
      <w:pPr>
        <w:autoSpaceDE w:val="0"/>
        <w:autoSpaceDN w:val="0"/>
        <w:adjustRightInd w:val="0"/>
        <w:spacing w:after="0" w:line="240" w:lineRule="auto"/>
        <w:ind w:firstLine="709"/>
        <w:jc w:val="center"/>
        <w:rPr>
          <w:rFonts w:ascii="Arial" w:hAnsi="Arial" w:cs="Arial"/>
          <w:sz w:val="28"/>
          <w:szCs w:val="28"/>
        </w:rPr>
      </w:pPr>
      <w:r w:rsidRPr="00935843">
        <w:rPr>
          <w:rFonts w:ascii="Arial" w:hAnsi="Arial" w:cs="Arial"/>
          <w:b/>
          <w:bCs/>
          <w:sz w:val="32"/>
          <w:szCs w:val="32"/>
        </w:rPr>
        <w:t>дополнительного соглашения к договору водопользования</w:t>
      </w:r>
      <w:r>
        <w:rPr>
          <w:rFonts w:ascii="Arial" w:hAnsi="Arial" w:cs="Arial"/>
          <w:b/>
          <w:bCs/>
          <w:sz w:val="32"/>
          <w:szCs w:val="32"/>
        </w:rPr>
        <w:t xml:space="preserve"> </w:t>
      </w:r>
      <w:r w:rsidRPr="00935843">
        <w:rPr>
          <w:rFonts w:ascii="Arial" w:hAnsi="Arial" w:cs="Arial"/>
          <w:b/>
          <w:bCs/>
          <w:sz w:val="32"/>
          <w:szCs w:val="32"/>
        </w:rPr>
        <w:t>об изменении условий или соглашения сторон о расторжении</w:t>
      </w:r>
      <w:r>
        <w:rPr>
          <w:rFonts w:ascii="Arial" w:hAnsi="Arial" w:cs="Arial"/>
          <w:b/>
          <w:bCs/>
          <w:sz w:val="32"/>
          <w:szCs w:val="32"/>
        </w:rPr>
        <w:t xml:space="preserve"> </w:t>
      </w:r>
      <w:r w:rsidRPr="00935843">
        <w:rPr>
          <w:rFonts w:ascii="Arial" w:hAnsi="Arial" w:cs="Arial"/>
          <w:b/>
          <w:bCs/>
          <w:sz w:val="32"/>
          <w:szCs w:val="32"/>
        </w:rPr>
        <w:t>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pPr>
    </w:p>
    <w:p w:rsidR="00EE3BE2" w:rsidRPr="00935843" w:rsidRDefault="00EE3BE2" w:rsidP="00C0131F">
      <w:pPr>
        <w:autoSpaceDE w:val="0"/>
        <w:autoSpaceDN w:val="0"/>
        <w:adjustRightInd w:val="0"/>
        <w:spacing w:after="0" w:line="240" w:lineRule="auto"/>
        <w:ind w:firstLine="709"/>
        <w:jc w:val="both"/>
        <w:outlineLvl w:val="1"/>
        <w:rPr>
          <w:rFonts w:ascii="Arial" w:hAnsi="Arial" w:cs="Arial"/>
          <w:sz w:val="24"/>
          <w:szCs w:val="24"/>
        </w:rPr>
      </w:pPr>
      <w:r w:rsidRPr="00935843">
        <w:rPr>
          <w:rFonts w:ascii="Arial" w:hAnsi="Arial" w:cs="Arial"/>
          <w:sz w:val="24"/>
          <w:szCs w:val="24"/>
        </w:rPr>
        <w:t>Общая часть:</w:t>
      </w:r>
    </w:p>
    <w:tbl>
      <w:tblPr>
        <w:tblW w:w="10207" w:type="dxa"/>
        <w:tblInd w:w="2" w:type="dxa"/>
        <w:tblLayout w:type="fixed"/>
        <w:tblCellMar>
          <w:top w:w="102" w:type="dxa"/>
          <w:left w:w="62" w:type="dxa"/>
          <w:bottom w:w="102" w:type="dxa"/>
          <w:right w:w="62" w:type="dxa"/>
        </w:tblCellMar>
        <w:tblLook w:val="0000"/>
      </w:tblPr>
      <w:tblGrid>
        <w:gridCol w:w="154"/>
        <w:gridCol w:w="1296"/>
        <w:gridCol w:w="864"/>
        <w:gridCol w:w="864"/>
        <w:gridCol w:w="1296"/>
        <w:gridCol w:w="1620"/>
        <w:gridCol w:w="1296"/>
        <w:gridCol w:w="2755"/>
      </w:tblGrid>
      <w:tr w:rsidR="00EE3BE2" w:rsidRPr="00C0131F">
        <w:tc>
          <w:tcPr>
            <w:tcW w:w="21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1296"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Мотивированный отказ</w:t>
            </w:r>
          </w:p>
        </w:tc>
        <w:tc>
          <w:tcPr>
            <w:tcW w:w="2755"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EE3BE2" w:rsidRPr="00C0131F">
        <w:tc>
          <w:tcPr>
            <w:tcW w:w="21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w:t>
            </w:r>
          </w:p>
        </w:tc>
        <w:tc>
          <w:tcPr>
            <w:tcW w:w="129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4</w:t>
            </w:r>
          </w:p>
        </w:tc>
        <w:tc>
          <w:tcPr>
            <w:tcW w:w="129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6</w:t>
            </w:r>
          </w:p>
        </w:tc>
        <w:tc>
          <w:tcPr>
            <w:tcW w:w="129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7</w:t>
            </w:r>
          </w:p>
        </w:tc>
        <w:tc>
          <w:tcPr>
            <w:tcW w:w="2755"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8</w:t>
            </w:r>
          </w:p>
        </w:tc>
      </w:tr>
      <w:tr w:rsidR="00EE3BE2" w:rsidRPr="00C0131F">
        <w:tc>
          <w:tcPr>
            <w:tcW w:w="21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755"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r>
    </w:tbl>
    <w:p w:rsidR="00EE3BE2" w:rsidRPr="00C0131F" w:rsidRDefault="00EE3BE2" w:rsidP="00C0131F">
      <w:pPr>
        <w:autoSpaceDE w:val="0"/>
        <w:autoSpaceDN w:val="0"/>
        <w:adjustRightInd w:val="0"/>
        <w:spacing w:after="0" w:line="240" w:lineRule="auto"/>
        <w:ind w:firstLine="709"/>
        <w:jc w:val="both"/>
        <w:outlineLvl w:val="1"/>
        <w:rPr>
          <w:rFonts w:ascii="Arial" w:hAnsi="Arial" w:cs="Arial"/>
          <w:sz w:val="28"/>
          <w:szCs w:val="28"/>
        </w:rPr>
      </w:pPr>
    </w:p>
    <w:p w:rsidR="00EE3BE2" w:rsidRPr="00935843" w:rsidRDefault="00EE3BE2" w:rsidP="00C0131F">
      <w:pPr>
        <w:autoSpaceDE w:val="0"/>
        <w:autoSpaceDN w:val="0"/>
        <w:adjustRightInd w:val="0"/>
        <w:spacing w:after="0" w:line="240" w:lineRule="auto"/>
        <w:ind w:firstLine="709"/>
        <w:jc w:val="both"/>
        <w:outlineLvl w:val="1"/>
        <w:rPr>
          <w:rFonts w:ascii="Arial" w:hAnsi="Arial" w:cs="Arial"/>
          <w:sz w:val="24"/>
          <w:szCs w:val="24"/>
        </w:rPr>
      </w:pPr>
      <w:r w:rsidRPr="00935843">
        <w:rPr>
          <w:rFonts w:ascii="Arial" w:hAnsi="Arial" w:cs="Arial"/>
          <w:sz w:val="24"/>
          <w:szCs w:val="24"/>
        </w:rPr>
        <w:t>Часть "Ответственные исполнители":</w:t>
      </w:r>
    </w:p>
    <w:p w:rsidR="00EE3BE2" w:rsidRPr="00C0131F" w:rsidRDefault="00EE3BE2" w:rsidP="00C0131F">
      <w:pPr>
        <w:autoSpaceDE w:val="0"/>
        <w:autoSpaceDN w:val="0"/>
        <w:adjustRightInd w:val="0"/>
        <w:spacing w:after="0" w:line="240" w:lineRule="auto"/>
        <w:ind w:firstLine="709"/>
        <w:jc w:val="both"/>
        <w:outlineLvl w:val="1"/>
        <w:rPr>
          <w:rFonts w:ascii="Arial" w:hAnsi="Arial" w:cs="Arial"/>
          <w:sz w:val="28"/>
          <w:szCs w:val="28"/>
        </w:rPr>
      </w:pPr>
    </w:p>
    <w:tbl>
      <w:tblPr>
        <w:tblW w:w="10207" w:type="dxa"/>
        <w:tblInd w:w="2" w:type="dxa"/>
        <w:tblLayout w:type="fixed"/>
        <w:tblCellMar>
          <w:top w:w="102" w:type="dxa"/>
          <w:left w:w="62" w:type="dxa"/>
          <w:bottom w:w="102" w:type="dxa"/>
          <w:right w:w="62" w:type="dxa"/>
        </w:tblCellMar>
        <w:tblLook w:val="0000"/>
      </w:tblPr>
      <w:tblGrid>
        <w:gridCol w:w="418"/>
        <w:gridCol w:w="1920"/>
        <w:gridCol w:w="2040"/>
        <w:gridCol w:w="3480"/>
        <w:gridCol w:w="2287"/>
      </w:tblGrid>
      <w:tr w:rsidR="00EE3BE2" w:rsidRPr="00C0131F">
        <w:tc>
          <w:tcPr>
            <w:tcW w:w="4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N</w:t>
            </w:r>
          </w:p>
        </w:tc>
        <w:tc>
          <w:tcPr>
            <w:tcW w:w="1920"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287" w:type="dxa"/>
            <w:tcBorders>
              <w:top w:val="single" w:sz="4" w:space="0" w:color="auto"/>
              <w:left w:val="single" w:sz="4" w:space="0" w:color="auto"/>
              <w:bottom w:val="single" w:sz="4" w:space="0" w:color="auto"/>
              <w:right w:val="single" w:sz="4" w:space="0" w:color="auto"/>
            </w:tcBorders>
          </w:tcPr>
          <w:p w:rsidR="00EE3BE2" w:rsidRPr="00C0131F" w:rsidRDefault="00EE3BE2" w:rsidP="00935843">
            <w:pPr>
              <w:autoSpaceDE w:val="0"/>
              <w:autoSpaceDN w:val="0"/>
              <w:adjustRightInd w:val="0"/>
              <w:spacing w:after="0" w:line="240" w:lineRule="auto"/>
              <w:rPr>
                <w:rFonts w:ascii="Arial" w:hAnsi="Arial" w:cs="Arial"/>
                <w:sz w:val="24"/>
                <w:szCs w:val="24"/>
              </w:rPr>
            </w:pPr>
            <w:r w:rsidRPr="00C0131F">
              <w:rPr>
                <w:rFonts w:ascii="Arial" w:hAnsi="Arial" w:cs="Arial"/>
                <w:sz w:val="24"/>
                <w:szCs w:val="24"/>
              </w:rPr>
              <w:t>Рассмотрение извещения о несогласии от заявителя</w:t>
            </w:r>
          </w:p>
        </w:tc>
      </w:tr>
      <w:tr w:rsidR="00EE3BE2" w:rsidRPr="00C0131F">
        <w:tc>
          <w:tcPr>
            <w:tcW w:w="4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9</w:t>
            </w:r>
          </w:p>
        </w:tc>
        <w:tc>
          <w:tcPr>
            <w:tcW w:w="192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11</w:t>
            </w:r>
          </w:p>
        </w:tc>
        <w:tc>
          <w:tcPr>
            <w:tcW w:w="34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12</w:t>
            </w:r>
          </w:p>
        </w:tc>
        <w:tc>
          <w:tcPr>
            <w:tcW w:w="2287"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r w:rsidRPr="00C0131F">
              <w:rPr>
                <w:rFonts w:ascii="Arial" w:hAnsi="Arial" w:cs="Arial"/>
                <w:sz w:val="24"/>
                <w:szCs w:val="24"/>
              </w:rPr>
              <w:t>13</w:t>
            </w:r>
          </w:p>
        </w:tc>
      </w:tr>
      <w:tr w:rsidR="00EE3BE2" w:rsidRPr="00C0131F">
        <w:tc>
          <w:tcPr>
            <w:tcW w:w="4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192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c>
          <w:tcPr>
            <w:tcW w:w="2287" w:type="dxa"/>
            <w:tcBorders>
              <w:top w:val="single" w:sz="4" w:space="0" w:color="auto"/>
              <w:left w:val="single" w:sz="4" w:space="0" w:color="auto"/>
              <w:bottom w:val="single" w:sz="4" w:space="0" w:color="auto"/>
              <w:right w:val="single" w:sz="4" w:space="0" w:color="auto"/>
            </w:tcBorders>
          </w:tcPr>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tc>
      </w:tr>
    </w:tbl>
    <w:p w:rsidR="00EE3BE2" w:rsidRPr="00C0131F" w:rsidRDefault="00EE3BE2" w:rsidP="00C0131F">
      <w:pPr>
        <w:autoSpaceDE w:val="0"/>
        <w:autoSpaceDN w:val="0"/>
        <w:adjustRightInd w:val="0"/>
        <w:spacing w:after="0" w:line="240" w:lineRule="auto"/>
        <w:ind w:firstLine="709"/>
        <w:jc w:val="both"/>
        <w:rPr>
          <w:rFonts w:ascii="Arial" w:hAnsi="Arial" w:cs="Arial"/>
          <w:sz w:val="28"/>
          <w:szCs w:val="28"/>
        </w:rPr>
        <w:sectPr w:rsidR="00EE3BE2" w:rsidRPr="00C0131F" w:rsidSect="00C0131F">
          <w:type w:val="continuous"/>
          <w:pgSz w:w="11905" w:h="16838"/>
          <w:pgMar w:top="1134" w:right="851" w:bottom="1134" w:left="1701" w:header="0" w:footer="0" w:gutter="0"/>
          <w:cols w:space="720"/>
          <w:noEndnote/>
        </w:sectPr>
      </w:pPr>
    </w:p>
    <w:p w:rsidR="00EE3BE2" w:rsidRDefault="00EE3BE2" w:rsidP="00C0131F">
      <w:pPr>
        <w:autoSpaceDE w:val="0"/>
        <w:autoSpaceDN w:val="0"/>
        <w:adjustRightInd w:val="0"/>
        <w:spacing w:after="0" w:line="240" w:lineRule="auto"/>
        <w:ind w:firstLine="709"/>
        <w:jc w:val="center"/>
        <w:outlineLvl w:val="1"/>
        <w:rPr>
          <w:rFonts w:ascii="Arial" w:hAnsi="Arial" w:cs="Arial"/>
          <w:b/>
          <w:bCs/>
          <w:sz w:val="24"/>
          <w:szCs w:val="24"/>
        </w:rPr>
      </w:pPr>
    </w:p>
    <w:p w:rsidR="00EE3BE2" w:rsidRDefault="00EE3BE2" w:rsidP="00C0131F">
      <w:pPr>
        <w:autoSpaceDE w:val="0"/>
        <w:autoSpaceDN w:val="0"/>
        <w:adjustRightInd w:val="0"/>
        <w:spacing w:after="0" w:line="240" w:lineRule="auto"/>
        <w:ind w:firstLine="709"/>
        <w:jc w:val="center"/>
        <w:outlineLvl w:val="1"/>
        <w:rPr>
          <w:rFonts w:ascii="Arial" w:hAnsi="Arial" w:cs="Arial"/>
          <w:b/>
          <w:bCs/>
          <w:sz w:val="24"/>
          <w:szCs w:val="24"/>
        </w:rPr>
      </w:pPr>
    </w:p>
    <w:p w:rsidR="00EE3BE2" w:rsidRDefault="00EE3BE2" w:rsidP="00C0131F">
      <w:pPr>
        <w:autoSpaceDE w:val="0"/>
        <w:autoSpaceDN w:val="0"/>
        <w:adjustRightInd w:val="0"/>
        <w:spacing w:after="0" w:line="240" w:lineRule="auto"/>
        <w:ind w:firstLine="709"/>
        <w:jc w:val="center"/>
        <w:outlineLvl w:val="1"/>
        <w:rPr>
          <w:rFonts w:ascii="Arial" w:hAnsi="Arial" w:cs="Arial"/>
          <w:b/>
          <w:bCs/>
          <w:sz w:val="24"/>
          <w:szCs w:val="24"/>
        </w:rPr>
      </w:pPr>
    </w:p>
    <w:p w:rsidR="00EE3BE2" w:rsidRPr="00C0131F" w:rsidRDefault="00EE3BE2" w:rsidP="00C0131F">
      <w:pPr>
        <w:autoSpaceDE w:val="0"/>
        <w:autoSpaceDN w:val="0"/>
        <w:adjustRightInd w:val="0"/>
        <w:spacing w:after="0" w:line="240" w:lineRule="auto"/>
        <w:ind w:firstLine="709"/>
        <w:jc w:val="center"/>
        <w:outlineLvl w:val="1"/>
        <w:rPr>
          <w:rFonts w:ascii="Arial" w:hAnsi="Arial" w:cs="Arial"/>
          <w:b/>
          <w:bCs/>
          <w:sz w:val="24"/>
          <w:szCs w:val="24"/>
        </w:rPr>
      </w:pPr>
      <w:r w:rsidRPr="00C0131F">
        <w:rPr>
          <w:rFonts w:ascii="Arial" w:hAnsi="Arial" w:cs="Arial"/>
          <w:b/>
          <w:bCs/>
          <w:sz w:val="24"/>
          <w:szCs w:val="24"/>
        </w:rPr>
        <w:t>Правила заполнения формы: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Одна запись соответствует одному пакету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Заполнение граф учетной формы осуществляется последовательно по мере выполнения операции:</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 Графа 1 "N" - указывается порядковый номер документа, начиная с 1.</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4. Графа 4 "общее кол-во листов" - указывается общее количество листов представленных документов.</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7. Графа 7 " мотивированный отказ" - указываются реквизиты мотивированного отказа.</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9. Графа 9 "N" - дублируется номер из графы 1.</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EE3BE2" w:rsidRPr="00C0131F" w:rsidRDefault="00EE3BE2" w:rsidP="00C0131F">
      <w:pPr>
        <w:autoSpaceDE w:val="0"/>
        <w:autoSpaceDN w:val="0"/>
        <w:adjustRightInd w:val="0"/>
        <w:spacing w:after="0" w:line="240" w:lineRule="auto"/>
        <w:ind w:firstLine="709"/>
        <w:jc w:val="both"/>
        <w:rPr>
          <w:rFonts w:ascii="Arial" w:hAnsi="Arial" w:cs="Arial"/>
          <w:sz w:val="24"/>
          <w:szCs w:val="24"/>
        </w:rPr>
      </w:pPr>
      <w:r w:rsidRPr="00C0131F">
        <w:rPr>
          <w:rFonts w:ascii="Arial" w:hAnsi="Arial" w:cs="Arial"/>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p w:rsidR="00EE3BE2" w:rsidRPr="00C0131F" w:rsidRDefault="00EE3BE2" w:rsidP="00C0131F">
      <w:pPr>
        <w:autoSpaceDE w:val="0"/>
        <w:autoSpaceDN w:val="0"/>
        <w:adjustRightInd w:val="0"/>
        <w:spacing w:after="0" w:line="240" w:lineRule="auto"/>
        <w:ind w:firstLine="709"/>
        <w:jc w:val="center"/>
        <w:rPr>
          <w:rFonts w:ascii="Arial" w:hAnsi="Arial" w:cs="Arial"/>
          <w:sz w:val="24"/>
          <w:szCs w:val="24"/>
        </w:rPr>
      </w:pPr>
    </w:p>
    <w:sectPr w:rsidR="00EE3BE2" w:rsidRPr="00C0131F" w:rsidSect="00C0131F">
      <w:type w:val="continuous"/>
      <w:pgSz w:w="11905" w:h="16838" w:code="9"/>
      <w:pgMar w:top="1134" w:right="851"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632A1"/>
    <w:rsid w:val="00093526"/>
    <w:rsid w:val="000D657C"/>
    <w:rsid w:val="000E244D"/>
    <w:rsid w:val="000F6DA9"/>
    <w:rsid w:val="00104F1F"/>
    <w:rsid w:val="00104FF5"/>
    <w:rsid w:val="00162389"/>
    <w:rsid w:val="00176811"/>
    <w:rsid w:val="001800E4"/>
    <w:rsid w:val="001A5D86"/>
    <w:rsid w:val="001B03F5"/>
    <w:rsid w:val="001E2058"/>
    <w:rsid w:val="00204386"/>
    <w:rsid w:val="00213D68"/>
    <w:rsid w:val="002232C1"/>
    <w:rsid w:val="0022758E"/>
    <w:rsid w:val="00232335"/>
    <w:rsid w:val="00282C75"/>
    <w:rsid w:val="002A207A"/>
    <w:rsid w:val="002E45F3"/>
    <w:rsid w:val="002E7363"/>
    <w:rsid w:val="003109DC"/>
    <w:rsid w:val="00347F19"/>
    <w:rsid w:val="00363778"/>
    <w:rsid w:val="003D5938"/>
    <w:rsid w:val="003E5AB5"/>
    <w:rsid w:val="0040112B"/>
    <w:rsid w:val="00401D6D"/>
    <w:rsid w:val="004229CA"/>
    <w:rsid w:val="004555CB"/>
    <w:rsid w:val="004C5DD3"/>
    <w:rsid w:val="005530DA"/>
    <w:rsid w:val="00557734"/>
    <w:rsid w:val="005632C7"/>
    <w:rsid w:val="005B0B19"/>
    <w:rsid w:val="005B12F6"/>
    <w:rsid w:val="005E3281"/>
    <w:rsid w:val="005E4FD7"/>
    <w:rsid w:val="0061416A"/>
    <w:rsid w:val="00645D85"/>
    <w:rsid w:val="00651985"/>
    <w:rsid w:val="00651A9F"/>
    <w:rsid w:val="00651D54"/>
    <w:rsid w:val="00654288"/>
    <w:rsid w:val="006A67A4"/>
    <w:rsid w:val="006C679F"/>
    <w:rsid w:val="006F1881"/>
    <w:rsid w:val="007221D5"/>
    <w:rsid w:val="0074160C"/>
    <w:rsid w:val="0075104F"/>
    <w:rsid w:val="00756B09"/>
    <w:rsid w:val="00762AD2"/>
    <w:rsid w:val="00790211"/>
    <w:rsid w:val="007B41F5"/>
    <w:rsid w:val="00804DDE"/>
    <w:rsid w:val="0087256E"/>
    <w:rsid w:val="00872D3F"/>
    <w:rsid w:val="0088483D"/>
    <w:rsid w:val="008E2BAE"/>
    <w:rsid w:val="00926A89"/>
    <w:rsid w:val="00933D54"/>
    <w:rsid w:val="00935843"/>
    <w:rsid w:val="0094209D"/>
    <w:rsid w:val="0096226D"/>
    <w:rsid w:val="00987A66"/>
    <w:rsid w:val="00996A4F"/>
    <w:rsid w:val="00A04B6C"/>
    <w:rsid w:val="00A07CAA"/>
    <w:rsid w:val="00A1302E"/>
    <w:rsid w:val="00A3070E"/>
    <w:rsid w:val="00A51DC8"/>
    <w:rsid w:val="00A52845"/>
    <w:rsid w:val="00A5578E"/>
    <w:rsid w:val="00B02148"/>
    <w:rsid w:val="00B2574B"/>
    <w:rsid w:val="00B36F10"/>
    <w:rsid w:val="00B44719"/>
    <w:rsid w:val="00B54B8C"/>
    <w:rsid w:val="00B8650C"/>
    <w:rsid w:val="00BC2A51"/>
    <w:rsid w:val="00BC77EB"/>
    <w:rsid w:val="00C00621"/>
    <w:rsid w:val="00C0131F"/>
    <w:rsid w:val="00C14F61"/>
    <w:rsid w:val="00C73A8D"/>
    <w:rsid w:val="00C86207"/>
    <w:rsid w:val="00C90E04"/>
    <w:rsid w:val="00C928E2"/>
    <w:rsid w:val="00CB1532"/>
    <w:rsid w:val="00CC252A"/>
    <w:rsid w:val="00CE1FB0"/>
    <w:rsid w:val="00D36B50"/>
    <w:rsid w:val="00D37F1D"/>
    <w:rsid w:val="00D5533E"/>
    <w:rsid w:val="00D67FB4"/>
    <w:rsid w:val="00D76FE7"/>
    <w:rsid w:val="00D87BBC"/>
    <w:rsid w:val="00DF067C"/>
    <w:rsid w:val="00E03EC4"/>
    <w:rsid w:val="00E22E83"/>
    <w:rsid w:val="00E25E80"/>
    <w:rsid w:val="00E31C97"/>
    <w:rsid w:val="00E55A14"/>
    <w:rsid w:val="00E9245A"/>
    <w:rsid w:val="00EE3BE2"/>
    <w:rsid w:val="00EF5C38"/>
    <w:rsid w:val="00EF750A"/>
    <w:rsid w:val="00F02CDB"/>
    <w:rsid w:val="00F2236F"/>
    <w:rsid w:val="00F85160"/>
    <w:rsid w:val="00FA1493"/>
    <w:rsid w:val="00FB4FBA"/>
    <w:rsid w:val="00FD7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6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Header">
    <w:name w:val="header"/>
    <w:basedOn w:val="Normal"/>
    <w:link w:val="HeaderChar"/>
    <w:uiPriority w:val="99"/>
    <w:rsid w:val="004555CB"/>
    <w:pPr>
      <w:tabs>
        <w:tab w:val="center" w:pos="4677"/>
        <w:tab w:val="right" w:pos="9355"/>
      </w:tabs>
      <w:suppressAutoHyphens/>
      <w:spacing w:after="0" w:line="240" w:lineRule="auto"/>
    </w:pPr>
    <w:rPr>
      <w:sz w:val="20"/>
      <w:szCs w:val="20"/>
      <w:lang w:eastAsia="ar-SA"/>
    </w:rPr>
  </w:style>
  <w:style w:type="character" w:customStyle="1" w:styleId="HeaderChar">
    <w:name w:val="Header Char"/>
    <w:basedOn w:val="DefaultParagraphFont"/>
    <w:link w:val="Header"/>
    <w:uiPriority w:val="99"/>
    <w:locked/>
    <w:rsid w:val="004555CB"/>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4555CB"/>
    <w:pPr>
      <w:suppressAutoHyphens/>
      <w:spacing w:after="0" w:line="240" w:lineRule="auto"/>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4555CB"/>
    <w:rPr>
      <w:rFonts w:ascii="Tahoma" w:hAnsi="Tahoma" w:cs="Tahoma"/>
      <w:sz w:val="16"/>
      <w:szCs w:val="16"/>
      <w:lang w:eastAsia="ar-SA" w:bidi="ar-SA"/>
    </w:rPr>
  </w:style>
  <w:style w:type="paragraph" w:styleId="ListParagraph">
    <w:name w:val="List Paragraph"/>
    <w:basedOn w:val="Normal"/>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0">
    <w:name w:val="Базовый"/>
    <w:uiPriority w:val="99"/>
    <w:rsid w:val="00FD7413"/>
    <w:pPr>
      <w:tabs>
        <w:tab w:val="left" w:pos="709"/>
      </w:tabs>
      <w:suppressAutoHyphens/>
      <w:spacing w:after="200" w:line="276" w:lineRule="atLeast"/>
    </w:pPr>
    <w:rPr>
      <w:rFonts w:cs="Calibri"/>
      <w:color w:val="00000A"/>
    </w:rPr>
  </w:style>
  <w:style w:type="character" w:styleId="Hyperlink">
    <w:name w:val="Hyperlink"/>
    <w:basedOn w:val="DefaultParagraphFont"/>
    <w:uiPriority w:val="99"/>
    <w:rsid w:val="00FD7413"/>
    <w:rPr>
      <w:color w:val="0000FF"/>
      <w:u w:val="single"/>
    </w:rPr>
  </w:style>
  <w:style w:type="paragraph" w:customStyle="1" w:styleId="p6">
    <w:name w:val="p6"/>
    <w:basedOn w:val="Normal"/>
    <w:uiPriority w:val="99"/>
    <w:rsid w:val="001E2058"/>
    <w:pPr>
      <w:tabs>
        <w:tab w:val="left" w:pos="709"/>
      </w:tabs>
      <w:suppressAutoHyphens/>
      <w:spacing w:line="276" w:lineRule="atLeast"/>
    </w:pPr>
    <w:rPr>
      <w:rFonts w:eastAsia="Times New Roman"/>
      <w:color w:val="00000A"/>
      <w:kern w:val="1"/>
      <w:sz w:val="24"/>
      <w:szCs w:val="24"/>
      <w:lang w:eastAsia="ar-SA"/>
    </w:rPr>
  </w:style>
  <w:style w:type="paragraph" w:styleId="NoSpacing">
    <w:name w:val="No Spacing"/>
    <w:uiPriority w:val="99"/>
    <w:qFormat/>
    <w:rsid w:val="001E2058"/>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ettings" Target="setting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numbering" Target="numbering.xml"/><Relationship Id="rId6" Type="http://schemas.openxmlformats.org/officeDocument/2006/relationships/hyperlink" Target="mailto:adm@mail.ru"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5" Type="http://schemas.openxmlformats.org/officeDocument/2006/relationships/hyperlink" Target="http://&#1084;&#1086;&#1075;&#1083;&#1077;&#1073;&#1086;&#1074;&#1089;&#1082;&#1080;&#1081;.&#1088;&#1092;" TargetMode="Externa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webSettings" Target="web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223</TotalTime>
  <Pages>71</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2015-12-16T20:05:00Z</dcterms:created>
  <dcterms:modified xsi:type="dcterms:W3CDTF">2016-04-22T11:45:00Z</dcterms:modified>
</cp:coreProperties>
</file>